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1C" w:rsidRPr="00DA4684" w:rsidRDefault="002A4396" w:rsidP="00DA468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031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DA4684" w:rsidRPr="00926DEC" w:rsidRDefault="00DA4684" w:rsidP="00DA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6D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ОТЧЕТ</w:t>
      </w:r>
    </w:p>
    <w:p w:rsidR="00DA4684" w:rsidRPr="00926DEC" w:rsidRDefault="00DA4684" w:rsidP="00DA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6D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 исполнении плана работы</w:t>
      </w:r>
    </w:p>
    <w:p w:rsidR="00BE341C" w:rsidRPr="00926DEC" w:rsidRDefault="00DA4684" w:rsidP="00DA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6D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Министерства экономического развития Республики Ингушетия за </w:t>
      </w:r>
      <w:r w:rsidRPr="00926DE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926D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квартал 2024 г.</w:t>
      </w:r>
    </w:p>
    <w:p w:rsidR="00BE341C" w:rsidRPr="00926DEC" w:rsidRDefault="00BE341C" w:rsidP="00BE3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5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"/>
        <w:gridCol w:w="4821"/>
        <w:gridCol w:w="2082"/>
        <w:gridCol w:w="5841"/>
        <w:gridCol w:w="2711"/>
      </w:tblGrid>
      <w:tr w:rsidR="00DA4684" w:rsidRPr="00926DEC" w:rsidTr="00DA4684">
        <w:trPr>
          <w:trHeight w:val="852"/>
        </w:trPr>
        <w:tc>
          <w:tcPr>
            <w:tcW w:w="439" w:type="dxa"/>
          </w:tcPr>
          <w:p w:rsidR="00DA4684" w:rsidRPr="00926DEC" w:rsidRDefault="00DA4684" w:rsidP="00BE34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DA4684" w:rsidRPr="00926DEC" w:rsidRDefault="00DA4684" w:rsidP="00BE34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BE34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82" w:type="dxa"/>
          </w:tcPr>
          <w:p w:rsidR="00DA4684" w:rsidRPr="00926DEC" w:rsidRDefault="00DA4684" w:rsidP="00BE34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5841" w:type="dxa"/>
          </w:tcPr>
          <w:p w:rsidR="00DA4684" w:rsidRPr="00926DEC" w:rsidRDefault="00DA4684" w:rsidP="00BE34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Статус исполнения</w:t>
            </w:r>
          </w:p>
        </w:tc>
        <w:tc>
          <w:tcPr>
            <w:tcW w:w="2711" w:type="dxa"/>
          </w:tcPr>
          <w:p w:rsidR="00DA4684" w:rsidRPr="00926DEC" w:rsidRDefault="00DA4684" w:rsidP="00DA4684">
            <w:pPr>
              <w:ind w:left="-1957" w:firstLine="22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  <w:p w:rsidR="00DA4684" w:rsidRPr="00926DEC" w:rsidRDefault="00DA4684" w:rsidP="00DA4684">
            <w:pPr>
              <w:ind w:left="-1957" w:firstLine="22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DA4684" w:rsidRPr="00926DEC" w:rsidTr="00DA4684">
        <w:trPr>
          <w:trHeight w:val="144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DA4684" w:rsidRPr="00926DEC" w:rsidRDefault="00DA4684" w:rsidP="00BE34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Совершенствование региональной нормативно-правовой базы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DA4684" w:rsidRPr="00926DEC" w:rsidRDefault="00DA4684" w:rsidP="00DA4684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A46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Анализ нормативно-правовых актов в части касающейся Минэкономразвития Ингушетии в целях выявления в них 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 xml:space="preserve"> факторов </w:t>
            </w:r>
          </w:p>
        </w:tc>
        <w:tc>
          <w:tcPr>
            <w:tcW w:w="2082" w:type="dxa"/>
          </w:tcPr>
          <w:p w:rsidR="00DA4684" w:rsidRPr="00926DEC" w:rsidRDefault="00DA4684" w:rsidP="00DA46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DA4684" w:rsidRPr="00926DEC" w:rsidRDefault="0034051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Проводится постоянно, по мере издания НПА</w:t>
            </w:r>
          </w:p>
        </w:tc>
        <w:tc>
          <w:tcPr>
            <w:tcW w:w="2711" w:type="dxa"/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Гатиева</w:t>
            </w:r>
            <w:proofErr w:type="spellEnd"/>
            <w:r w:rsidRPr="00926DEC">
              <w:rPr>
                <w:sz w:val="24"/>
                <w:szCs w:val="24"/>
              </w:rPr>
              <w:t xml:space="preserve"> Л.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A468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Проведение мониторинга федерального законодательства и законодательства Республики Ингушетия </w:t>
            </w:r>
          </w:p>
        </w:tc>
        <w:tc>
          <w:tcPr>
            <w:tcW w:w="2082" w:type="dxa"/>
          </w:tcPr>
          <w:p w:rsidR="00DA4684" w:rsidRPr="00926DEC" w:rsidRDefault="00DA4684" w:rsidP="00DA46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Ежеквартально, </w:t>
            </w:r>
          </w:p>
          <w:p w:rsidR="00DA4684" w:rsidRPr="00926DEC" w:rsidRDefault="00DA4684" w:rsidP="00DA46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до 11 числа</w:t>
            </w:r>
          </w:p>
        </w:tc>
        <w:tc>
          <w:tcPr>
            <w:tcW w:w="5841" w:type="dxa"/>
          </w:tcPr>
          <w:p w:rsidR="006925CA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Проводится постоянно</w:t>
            </w:r>
          </w:p>
          <w:p w:rsidR="006925CA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 Информация направляется в Администрацию Главы и Правительство РИ </w:t>
            </w:r>
          </w:p>
          <w:p w:rsidR="006925CA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 запросу (за 1 кв. – исх. 836/03 от 02.04.24г.)</w:t>
            </w:r>
          </w:p>
          <w:p w:rsidR="006925CA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 итогам проведенного мониторинга нормативно-правовых актов Республики Ингушетия, подлежащих приведению в соответствие с федеральными НПА проведена следующая работа:</w:t>
            </w:r>
          </w:p>
          <w:p w:rsidR="006925CA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Постановлением Правительства Российской Федерации от 25.10.2023 №1782 утверждены общие требования к НПА, регулирующим предоставление из бюджетов субъектов РФ и местных бюджетов субсидий, в 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>. грантов юридическим лицам и ИП.</w:t>
            </w:r>
          </w:p>
          <w:p w:rsidR="00DA4684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В связи с вышеуказанным, Постановлением Правительства Республики Ингушетия от 28.03.2023 № 58 внесены соответствующие изменения в Постановлением Правительства Республики Ингушетия от 31.05.2021 № 65 </w:t>
            </w:r>
            <w:r w:rsidRPr="00926DEC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711" w:type="dxa"/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Гатиева</w:t>
            </w:r>
            <w:proofErr w:type="spellEnd"/>
            <w:r w:rsidRPr="00926DEC">
              <w:rPr>
                <w:sz w:val="24"/>
                <w:szCs w:val="24"/>
              </w:rPr>
              <w:t xml:space="preserve"> Л.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A46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 xml:space="preserve"> инкорпорации нормативных правовых актов Республики Ингушетия</w:t>
            </w:r>
          </w:p>
        </w:tc>
        <w:tc>
          <w:tcPr>
            <w:tcW w:w="2082" w:type="dxa"/>
          </w:tcPr>
          <w:p w:rsidR="00DA4684" w:rsidRPr="00926DEC" w:rsidRDefault="00DA4684" w:rsidP="00DA46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До 15 апреля</w:t>
            </w:r>
          </w:p>
          <w:p w:rsidR="00DA4684" w:rsidRPr="00926DEC" w:rsidRDefault="00DA4684" w:rsidP="00DA46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6925CA" w:rsidRPr="00926DEC" w:rsidRDefault="006925C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Проведена работа по выявлению правовых актов СССР и РСФР или их отдельных положений, относящихся к сфере деятельности министерства, требующих инкорпорации в законодательство РФ и (или) </w:t>
            </w:r>
            <w:r w:rsidRPr="00926DEC">
              <w:rPr>
                <w:color w:val="000000" w:themeColor="text1"/>
                <w:sz w:val="24"/>
                <w:szCs w:val="24"/>
              </w:rPr>
              <w:lastRenderedPageBreak/>
              <w:t xml:space="preserve">признания указанных актов недействующими на территории РФ. По результатам проведенной работы НПА, подлежащих инкорпорации не выявлено. </w:t>
            </w:r>
          </w:p>
          <w:p w:rsidR="00DA4684" w:rsidRPr="00926DEC" w:rsidRDefault="006925CA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Соответствующая информация направлена в Правительство РИ (исх.910/03 от 17.04.24г)</w:t>
            </w:r>
          </w:p>
        </w:tc>
        <w:tc>
          <w:tcPr>
            <w:tcW w:w="2711" w:type="dxa"/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lastRenderedPageBreak/>
              <w:t>Гатиева</w:t>
            </w:r>
            <w:proofErr w:type="spellEnd"/>
            <w:r w:rsidRPr="00926DEC">
              <w:rPr>
                <w:sz w:val="24"/>
                <w:szCs w:val="24"/>
              </w:rPr>
              <w:t xml:space="preserve"> Л.</w:t>
            </w:r>
          </w:p>
        </w:tc>
      </w:tr>
      <w:tr w:rsidR="00DA4684" w:rsidRPr="00926DEC" w:rsidTr="00DA4684">
        <w:trPr>
          <w:trHeight w:val="144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DA4684" w:rsidRPr="00926DEC" w:rsidRDefault="00DA4684" w:rsidP="00B94A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lastRenderedPageBreak/>
              <w:t>Развитие реального сектора экономики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DA4684" w:rsidRPr="00926DEC" w:rsidRDefault="00DA4684" w:rsidP="00DA4684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Подготовка плана-графика заседаний балансовой комиссии и материалов по итогам работы государственных унитарных предприятий республики за 2023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Апрель- июль</w:t>
            </w:r>
          </w:p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2024 г.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B043F3" w:rsidP="00B94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Рассмотрение предложений от потенциальных инвесторов по выводу из бездействия простаивающих предприятий в части Минэкономразвития Ингушетии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B043F3" w:rsidP="00B04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от потенциальных инвесторов по </w:t>
            </w:r>
            <w:r w:rsidRPr="00B043F3">
              <w:rPr>
                <w:sz w:val="24"/>
                <w:szCs w:val="24"/>
              </w:rPr>
              <w:t xml:space="preserve">выводу из бездействия простаивающих предприятий </w:t>
            </w:r>
            <w:r>
              <w:rPr>
                <w:sz w:val="24"/>
                <w:szCs w:val="24"/>
              </w:rPr>
              <w:t xml:space="preserve">в </w:t>
            </w:r>
            <w:r w:rsidRPr="00B043F3">
              <w:rPr>
                <w:sz w:val="24"/>
                <w:szCs w:val="24"/>
              </w:rPr>
              <w:t>Минэкономразвития Ингушетии</w:t>
            </w:r>
            <w:r>
              <w:rPr>
                <w:sz w:val="24"/>
                <w:szCs w:val="24"/>
              </w:rPr>
              <w:t xml:space="preserve"> не поступали.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6DEC">
              <w:rPr>
                <w:rFonts w:eastAsia="Times New Roman"/>
                <w:sz w:val="24"/>
                <w:szCs w:val="24"/>
              </w:rPr>
              <w:t>Согласование проектов государственных программ РИ в части Минэкономразвития Ингушетии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9A7AAB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Рассмотрены и даны заключения на 21 проект постановления Правительства РИ о внесении изменений в государственные программы Республики Ингушетия в связи с переходом на новую систему управления государственными программами.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Рассмотрение предложений ОИВ РИ о разработке государственных программ (подпрограмм) Республики Ингушетия и об их включении в перечень государственных программ Республики Ингушетия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9A7AAB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На основании предложения Минобра</w:t>
            </w:r>
            <w:r w:rsidR="00253A0D" w:rsidRPr="00926DEC">
              <w:rPr>
                <w:sz w:val="24"/>
                <w:szCs w:val="24"/>
              </w:rPr>
              <w:t>зования</w:t>
            </w:r>
            <w:r w:rsidRPr="00926DEC">
              <w:rPr>
                <w:sz w:val="24"/>
                <w:szCs w:val="24"/>
              </w:rPr>
              <w:t xml:space="preserve"> Ингушетии Минэкономразвития Ингушетия внесен проект и распоряжением Правительства РИ 22.01.2024 №27-р исключена из перечня государственная программа РИ «</w:t>
            </w:r>
            <w:hyperlink r:id="rId8">
              <w:r w:rsidRPr="00926DEC">
                <w:rPr>
                  <w:sz w:val="22"/>
                </w:rPr>
                <w:t>Создание новых мест</w:t>
              </w:r>
            </w:hyperlink>
            <w:r w:rsidRPr="00926DEC">
              <w:rPr>
                <w:sz w:val="22"/>
              </w:rPr>
              <w:t xml:space="preserve"> в общеобразовательных организациях Республики Ингушетия в соответствии с прогнозируемой потребностью и современными условиями обучения на 2016 - 2025 годы» путем включения в ГП РИ «Развитие образования».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Заключение дополнительных соглашений к Соглашениям о реализации региональных проектов в рамках национального проекта «Производительность труда» в системе «Электронный бюджет»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по мере поступления в подсистему бюджетного планирования ГИИС УОФ «Электронный бюджет»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9A7AAB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color w:val="000000"/>
                <w:sz w:val="24"/>
                <w:szCs w:val="24"/>
              </w:rPr>
              <w:t>По региональному проекту «Системные меры по повышению производительности труда» заключено дополнительное соглашение</w:t>
            </w:r>
            <w:r w:rsidRPr="00926DEC">
              <w:rPr>
                <w:sz w:val="24"/>
                <w:szCs w:val="24"/>
              </w:rPr>
              <w:t xml:space="preserve"> 31.01.2024 г. № 139-2019-L10037-29/5.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sz w:val="22"/>
                <w:szCs w:val="22"/>
              </w:rPr>
            </w:pPr>
            <w:r w:rsidRPr="00926DEC">
              <w:rPr>
                <w:sz w:val="24"/>
                <w:szCs w:val="24"/>
              </w:rPr>
              <w:t xml:space="preserve">Организация проведения </w:t>
            </w:r>
            <w:bookmarkStart w:id="0" w:name="_Hlk153380508"/>
            <w:r w:rsidRPr="00926DEC">
              <w:rPr>
                <w:sz w:val="24"/>
                <w:szCs w:val="24"/>
              </w:rPr>
              <w:t>в рамках регионального проекта «Адресная поддержка повышения производительности труда на предприятиях» Федеральным Центром Компетенций обучения представителей региональной команды инструментам повышения производительности труда</w:t>
            </w:r>
            <w:bookmarkEnd w:id="0"/>
            <w:r w:rsidRPr="00926DEC">
              <w:rPr>
                <w:sz w:val="24"/>
                <w:szCs w:val="24"/>
              </w:rPr>
              <w:t>, с полным отвлечением участников от основной деятельности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Октябрь 2024 г.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8D6288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Срок исполнения не</w:t>
            </w:r>
            <w:r w:rsidR="004939FE" w:rsidRPr="00926DEC">
              <w:rPr>
                <w:sz w:val="24"/>
                <w:szCs w:val="24"/>
              </w:rPr>
              <w:t xml:space="preserve"> </w:t>
            </w:r>
            <w:r w:rsidR="002C7927" w:rsidRPr="00926DEC">
              <w:rPr>
                <w:sz w:val="24"/>
                <w:szCs w:val="24"/>
              </w:rPr>
              <w:t>наступил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A468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Проведение регионального этапа конкурса «Лучшие практики наставничества в Республике Ингушетия» </w:t>
            </w:r>
            <w:r w:rsidRPr="00926DE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Июль 2024 г.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7863F2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84" w:rsidRPr="00926DEC" w:rsidRDefault="00DA4684" w:rsidP="00DA4684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DA4684" w:rsidRPr="00926DEC" w:rsidRDefault="00DA4684" w:rsidP="00B94ADF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b/>
                <w:color w:val="000000" w:themeColor="text1"/>
                <w:sz w:val="24"/>
                <w:szCs w:val="24"/>
              </w:rPr>
              <w:t>Улучшение инвестиционного климата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9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9">
            <w:pPr>
              <w:jc w:val="both"/>
              <w:rPr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Сопровождение инвестиционных проектов, рассмотренных в рамках механизма сопровождения проектов по принципу «Одного окна»</w:t>
            </w:r>
          </w:p>
        </w:tc>
        <w:tc>
          <w:tcPr>
            <w:tcW w:w="2082" w:type="dxa"/>
          </w:tcPr>
          <w:p w:rsidR="00DA4684" w:rsidRPr="00926DEC" w:rsidRDefault="00DA4684" w:rsidP="00D56B99">
            <w:pPr>
              <w:jc w:val="center"/>
              <w:rPr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DA4684" w:rsidRPr="00926DEC" w:rsidRDefault="00005589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Проведена работа совместно с органами исполнительной власти по предоставлению земельных участков под реализацию 5 инвестиционных проектов. Проведено совещание у Первого Заместителя Правительства Республики Ингушетия по решению проблемных вопросов инвесторов.</w:t>
            </w:r>
          </w:p>
        </w:tc>
        <w:tc>
          <w:tcPr>
            <w:tcW w:w="2711" w:type="dxa"/>
          </w:tcPr>
          <w:p w:rsidR="00DA4684" w:rsidRPr="00926DEC" w:rsidRDefault="004D6AC2" w:rsidP="004D6AC2">
            <w:pPr>
              <w:ind w:firstLine="178"/>
              <w:jc w:val="center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DA4684" w:rsidRPr="00926DEC" w:rsidTr="00DA4684">
        <w:trPr>
          <w:trHeight w:val="1404"/>
        </w:trPr>
        <w:tc>
          <w:tcPr>
            <w:tcW w:w="439" w:type="dxa"/>
          </w:tcPr>
          <w:p w:rsidR="00DA4684" w:rsidRPr="00926DEC" w:rsidRDefault="00DA4684" w:rsidP="00D56B99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9">
            <w:pPr>
              <w:jc w:val="both"/>
              <w:rPr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 xml:space="preserve">Рассмотрение заявок субъектов инвестиционной деятельности в рамках механизма сопровождения проектов по принципу «Одного окна» (подготовка заключений на инвестиционные проекты, подготовка заседаний рабочей группы по одобрению проектов) </w:t>
            </w:r>
          </w:p>
        </w:tc>
        <w:tc>
          <w:tcPr>
            <w:tcW w:w="2082" w:type="dxa"/>
          </w:tcPr>
          <w:p w:rsidR="00DA4684" w:rsidRPr="00926DEC" w:rsidRDefault="00DA4684" w:rsidP="00D56B99">
            <w:pPr>
              <w:jc w:val="center"/>
              <w:rPr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DA4684" w:rsidRPr="00926DEC" w:rsidRDefault="00005589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Оказывалась консультативная помощь субъектам инвестиционной деятельности, которые планируют подать заявки в рамках службы «Одного окна»</w:t>
            </w:r>
          </w:p>
        </w:tc>
        <w:tc>
          <w:tcPr>
            <w:tcW w:w="2711" w:type="dxa"/>
          </w:tcPr>
          <w:p w:rsidR="00DA4684" w:rsidRPr="00926DEC" w:rsidRDefault="00CC4F36" w:rsidP="00CC4F36">
            <w:pPr>
              <w:ind w:left="1028" w:hanging="850"/>
              <w:jc w:val="center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9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9">
            <w:pPr>
              <w:jc w:val="both"/>
              <w:rPr>
                <w:rFonts w:eastAsia="Calibri"/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Контроль и мониторинг реализации пяти прорывных проектов Республики Ингушетия</w:t>
            </w:r>
          </w:p>
        </w:tc>
        <w:tc>
          <w:tcPr>
            <w:tcW w:w="2082" w:type="dxa"/>
          </w:tcPr>
          <w:p w:rsidR="00DA4684" w:rsidRPr="00926DEC" w:rsidRDefault="00DA4684" w:rsidP="00D56B99">
            <w:pPr>
              <w:jc w:val="center"/>
              <w:rPr>
                <w:rFonts w:eastAsia="Calibri"/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005589" w:rsidRPr="00926DEC" w:rsidRDefault="00005589" w:rsidP="00B94ADF">
            <w:pPr>
              <w:jc w:val="both"/>
              <w:rPr>
                <w:rFonts w:eastAsia="Calibri"/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 xml:space="preserve">Проведена работа совместно с органами исполнительной власти Республики Ингушетия по укрупнению «прорывных» проектов. Информация </w:t>
            </w:r>
          </w:p>
          <w:p w:rsidR="00DA4684" w:rsidRPr="00926DEC" w:rsidRDefault="00005589" w:rsidP="00B94ADF">
            <w:pPr>
              <w:jc w:val="both"/>
              <w:rPr>
                <w:rFonts w:eastAsia="Calibri"/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направлена в адрес Минэкономразвития России.</w:t>
            </w:r>
          </w:p>
        </w:tc>
        <w:tc>
          <w:tcPr>
            <w:tcW w:w="2711" w:type="dxa"/>
          </w:tcPr>
          <w:p w:rsidR="00DA4684" w:rsidRPr="00926DEC" w:rsidRDefault="00CC4F36" w:rsidP="00CC4F36">
            <w:pPr>
              <w:ind w:left="1170" w:hanging="115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Организация работы по применению антимонопольного законодательства в органах исполнительной власти Республике Ингушетия (антимонопольный комплаенс)</w:t>
            </w:r>
          </w:p>
        </w:tc>
        <w:tc>
          <w:tcPr>
            <w:tcW w:w="2082" w:type="dxa"/>
          </w:tcPr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DA4684" w:rsidRPr="00926DEC" w:rsidRDefault="00A164F7" w:rsidP="00B94ADF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</w:rPr>
              <w:t xml:space="preserve">Направлен отчет в ФАС России о внедрении антимонопольного комплаенса в Республике Ингушетия (антимонопольный комплаенс - внутренний контроль, предупреждение и минимизация </w:t>
            </w:r>
            <w:r w:rsidRPr="00926DEC">
              <w:rPr>
                <w:sz w:val="24"/>
              </w:rPr>
              <w:lastRenderedPageBreak/>
              <w:t>нарушений антимонопольного законодательства) от 21.02.2024 № 448/04</w:t>
            </w:r>
          </w:p>
        </w:tc>
        <w:tc>
          <w:tcPr>
            <w:tcW w:w="2711" w:type="dxa"/>
          </w:tcPr>
          <w:p w:rsidR="00F10756" w:rsidRPr="00926DEC" w:rsidRDefault="00F10756" w:rsidP="00F10756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lastRenderedPageBreak/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Организация работы по проведению оценки регулирующего воздействия в Республике Ингушетия (ОРВ)</w:t>
            </w:r>
          </w:p>
          <w:p w:rsidR="00DA4684" w:rsidRPr="00926DEC" w:rsidRDefault="00DA4684" w:rsidP="00D56B9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</w:tcPr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A164F7" w:rsidRPr="00926DEC" w:rsidRDefault="00A164F7" w:rsidP="00893F68">
            <w:pPr>
              <w:jc w:val="both"/>
              <w:rPr>
                <w:rFonts w:eastAsia="Calibri"/>
                <w:sz w:val="24"/>
              </w:rPr>
            </w:pPr>
            <w:r w:rsidRPr="00926DEC">
              <w:rPr>
                <w:rFonts w:eastAsia="Calibri"/>
                <w:sz w:val="24"/>
              </w:rPr>
              <w:t>В 2024 году ОРВ прошли два проекта:</w:t>
            </w:r>
          </w:p>
          <w:p w:rsidR="00A164F7" w:rsidRPr="00926DEC" w:rsidRDefault="00A164F7" w:rsidP="00893F68">
            <w:pPr>
              <w:jc w:val="both"/>
              <w:rPr>
                <w:rFonts w:eastAsia="Calibri"/>
                <w:sz w:val="24"/>
              </w:rPr>
            </w:pPr>
            <w:r w:rsidRPr="00926DEC">
              <w:rPr>
                <w:rFonts w:eastAsia="Calibri"/>
                <w:sz w:val="24"/>
              </w:rPr>
              <w:t>- «Об утверждении Правил предоставления субсидии за счет средств федерального бюджета и бюджета Республики Ингушетия на развитие туризма в Республике Ингушетия»;</w:t>
            </w:r>
          </w:p>
          <w:p w:rsidR="00DA4684" w:rsidRPr="00926DEC" w:rsidRDefault="00A164F7" w:rsidP="00893F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sz w:val="24"/>
              </w:rPr>
              <w:t>- «Об утверждении порядка предоставления субсидии на возмещение затрат, связанных с оказанием государственной услуги по созданию условий в Республике Ингушетия для обеспечения отдельных категорий граждан возможностью путешествовать с целью развития туристского потенциала Российской Федерации исполнителями государственных услуг в сфере туризма»</w:t>
            </w:r>
          </w:p>
        </w:tc>
        <w:tc>
          <w:tcPr>
            <w:tcW w:w="2711" w:type="dxa"/>
          </w:tcPr>
          <w:p w:rsidR="00F10756" w:rsidRPr="00926DEC" w:rsidRDefault="00F10756" w:rsidP="00F10756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582CA0" w:rsidP="00D56B9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1" w:type="dxa"/>
          </w:tcPr>
          <w:p w:rsidR="00DA4684" w:rsidRPr="00926DEC" w:rsidRDefault="00DA4684" w:rsidP="00D56B9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Организация работы по внедрению на территории Республики Ингушетия целевой модели упрощения процедур ведения бизнеса и повышения инвестиционной привлекательности «Постановка на кадастровый учет земельных участков и объектов недвижимого имущества»</w:t>
            </w:r>
          </w:p>
        </w:tc>
        <w:tc>
          <w:tcPr>
            <w:tcW w:w="2082" w:type="dxa"/>
          </w:tcPr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DA4684" w:rsidRPr="00926DEC" w:rsidRDefault="00A164F7" w:rsidP="00893F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sz w:val="24"/>
              </w:rPr>
              <w:t>Управлению Федеральной службы государственной регистрации, кадастра и картографии по Республике Ингушетия  была направлена информация о фактически достигнутых значениях показателей целевой модели упрощения процедур ведения бизнеса и повышения инвестиционной привлекательности «Постановка на кадастровый учет земельных участков и объектов недвижимого имущества» (Исх. от 16.01.2024 № 59/04).</w:t>
            </w:r>
          </w:p>
        </w:tc>
        <w:tc>
          <w:tcPr>
            <w:tcW w:w="2711" w:type="dxa"/>
          </w:tcPr>
          <w:p w:rsidR="00F10756" w:rsidRPr="00926DEC" w:rsidRDefault="00F10756" w:rsidP="00F10756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Мониторинг внедрения положений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82" w:type="dxa"/>
          </w:tcPr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A164F7" w:rsidRPr="00926DEC" w:rsidRDefault="00A164F7" w:rsidP="00893F68">
            <w:pPr>
              <w:ind w:firstLine="59"/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На регулярной основе ведется </w:t>
            </w:r>
            <w:r w:rsidR="00253A0D" w:rsidRPr="00926DEC">
              <w:rPr>
                <w:sz w:val="24"/>
                <w:szCs w:val="24"/>
              </w:rPr>
              <w:t>анализ размещённых</w:t>
            </w:r>
            <w:r w:rsidRPr="00926DEC">
              <w:rPr>
                <w:sz w:val="24"/>
                <w:szCs w:val="24"/>
              </w:rPr>
              <w:t xml:space="preserve"> данных по мониторингу внедрения положений федерального закона от 31.07.2020 № 248-ФЗ «О государственном контроле (надзоре) и муниципальном контроле в Российской Федерации». </w:t>
            </w:r>
          </w:p>
          <w:p w:rsidR="00DA4684" w:rsidRPr="00926DEC" w:rsidRDefault="00A164F7" w:rsidP="00893F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Также вся соответствующая информация, поступающая от федеральных органов власти, в части контроля (надзора), своевременно доводится до контрольно-надзорных органов.</w:t>
            </w:r>
          </w:p>
        </w:tc>
        <w:tc>
          <w:tcPr>
            <w:tcW w:w="2711" w:type="dxa"/>
          </w:tcPr>
          <w:p w:rsidR="00F10756" w:rsidRPr="00926DEC" w:rsidRDefault="00F10756" w:rsidP="00F10756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D56B94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Мониторинг внедренных элементов инвестиционного стандарта 2.0. </w:t>
            </w:r>
          </w:p>
        </w:tc>
        <w:tc>
          <w:tcPr>
            <w:tcW w:w="2082" w:type="dxa"/>
          </w:tcPr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1" w:type="dxa"/>
          </w:tcPr>
          <w:p w:rsidR="00DA4684" w:rsidRPr="00926DEC" w:rsidRDefault="00A164F7" w:rsidP="00893F6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В настоящее время Агентством стратегических инициатив предоставлен Республике Ингушетия сертификат, подтверждающий внедрение на </w:t>
            </w: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территории субъекта элементов </w:t>
            </w:r>
            <w:r w:rsidRPr="00926DEC">
              <w:rPr>
                <w:sz w:val="24"/>
                <w:szCs w:val="24"/>
              </w:rPr>
              <w:t>«Регионального инвестиционного стандарта 2.0»</w:t>
            </w: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 в рамках формирования Национального рейтинга 2024 года.</w:t>
            </w:r>
          </w:p>
        </w:tc>
        <w:tc>
          <w:tcPr>
            <w:tcW w:w="2711" w:type="dxa"/>
          </w:tcPr>
          <w:p w:rsidR="00F10756" w:rsidRPr="00926DEC" w:rsidRDefault="00F10756" w:rsidP="00F10756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lastRenderedPageBreak/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164F7" w:rsidRPr="00926DEC" w:rsidTr="00DA4684">
        <w:trPr>
          <w:trHeight w:val="144"/>
        </w:trPr>
        <w:tc>
          <w:tcPr>
            <w:tcW w:w="439" w:type="dxa"/>
          </w:tcPr>
          <w:p w:rsidR="00A164F7" w:rsidRPr="00926DEC" w:rsidRDefault="00A164F7" w:rsidP="00A164F7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A164F7" w:rsidRPr="00926DEC" w:rsidRDefault="00A164F7" w:rsidP="00A164F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Проведение регионального этапа конкурса «Лучшая муниципальная практика»</w:t>
            </w:r>
          </w:p>
        </w:tc>
        <w:tc>
          <w:tcPr>
            <w:tcW w:w="2082" w:type="dxa"/>
          </w:tcPr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До 1 </w:t>
            </w:r>
          </w:p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сентября</w:t>
            </w:r>
          </w:p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</w:rPr>
              <w:t>Ведется работа</w:t>
            </w:r>
          </w:p>
        </w:tc>
        <w:tc>
          <w:tcPr>
            <w:tcW w:w="2711" w:type="dxa"/>
          </w:tcPr>
          <w:p w:rsidR="00A164F7" w:rsidRPr="00926DEC" w:rsidRDefault="00A164F7" w:rsidP="00A164F7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A164F7" w:rsidRPr="00926DEC" w:rsidRDefault="00A164F7" w:rsidP="00A164F7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164F7" w:rsidRPr="00926DEC" w:rsidTr="00DA4684">
        <w:trPr>
          <w:trHeight w:val="144"/>
        </w:trPr>
        <w:tc>
          <w:tcPr>
            <w:tcW w:w="439" w:type="dxa"/>
          </w:tcPr>
          <w:p w:rsidR="00A164F7" w:rsidRPr="00926DEC" w:rsidRDefault="00A164F7" w:rsidP="00A164F7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A164F7" w:rsidRPr="00926DEC" w:rsidRDefault="00A164F7" w:rsidP="00A164F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Реализация плана мероприятий («дорожная карта») по содействию развитию конкуренции в Республике Ингушетия, а также внесение изменений и дополнений в данный план</w:t>
            </w:r>
          </w:p>
        </w:tc>
        <w:tc>
          <w:tcPr>
            <w:tcW w:w="2082" w:type="dxa"/>
          </w:tcPr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841" w:type="dxa"/>
          </w:tcPr>
          <w:p w:rsidR="00A164F7" w:rsidRPr="00926DEC" w:rsidRDefault="00A164F7" w:rsidP="00A164F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</w:rPr>
              <w:t>Ведется работа</w:t>
            </w:r>
          </w:p>
        </w:tc>
        <w:tc>
          <w:tcPr>
            <w:tcW w:w="2711" w:type="dxa"/>
          </w:tcPr>
          <w:p w:rsidR="00A164F7" w:rsidRPr="00926DEC" w:rsidRDefault="00A164F7" w:rsidP="00A164F7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A164F7" w:rsidRPr="00926DEC" w:rsidRDefault="00A164F7" w:rsidP="00A164F7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439" w:type="dxa"/>
          </w:tcPr>
          <w:p w:rsidR="00DA4684" w:rsidRPr="00926DEC" w:rsidRDefault="00DA4684" w:rsidP="00D56B94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DA4684" w:rsidRPr="00926DEC" w:rsidRDefault="00DA4684" w:rsidP="00936CD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Формирование перечня респондентов Республики Ингушетия для участия в Национальном рейтинге состояния инвестиционного климата в субъектах Российской Федерации по итогам 2023 года</w:t>
            </w:r>
          </w:p>
        </w:tc>
        <w:tc>
          <w:tcPr>
            <w:tcW w:w="2082" w:type="dxa"/>
          </w:tcPr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До 10 декабря </w:t>
            </w:r>
          </w:p>
          <w:p w:rsidR="00DA4684" w:rsidRPr="00926DEC" w:rsidRDefault="00DA4684" w:rsidP="00D56B9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DA4684" w:rsidRPr="00926DEC" w:rsidRDefault="00A164F7" w:rsidP="00B94ADF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</w:rPr>
              <w:t>Сформирован и направлен  перечень респондентов за 2023 год от Республики Ингушетия для участия в Национальном рейтинге состояния инвестиционного климата в субъектах РФ от 10.04.2024 №888/04</w:t>
            </w:r>
          </w:p>
        </w:tc>
        <w:tc>
          <w:tcPr>
            <w:tcW w:w="2711" w:type="dxa"/>
          </w:tcPr>
          <w:p w:rsidR="00F10756" w:rsidRPr="00926DEC" w:rsidRDefault="00F10756" w:rsidP="00F10756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DA4684" w:rsidRPr="00926DEC" w:rsidRDefault="00DA4684" w:rsidP="00DA4684">
            <w:pPr>
              <w:ind w:hanging="11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4684" w:rsidRPr="00926DEC" w:rsidTr="00DA4684">
        <w:trPr>
          <w:trHeight w:val="144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DA4684" w:rsidRPr="00926DEC" w:rsidRDefault="00DA4684" w:rsidP="00B94A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DA4684" w:rsidRPr="00926DEC" w:rsidRDefault="00DA4684" w:rsidP="00DA4684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Представление в Минэкономразвития России отчетов о расходах бюджета Республики Ингушетия, в целях 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 xml:space="preserve"> которых предоставлена субсидия из федерального бюджета на государственную поддержку малого и среднего предпринимательства, посредством ГИИС «Электронный бюджет»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Январь, апрель,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июль, октябрь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Отчет за 2023 год сформирован и представлен в Минэкономразвития России посредством ГИИС «Электронный бюджет»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Представление в Минэкономразвития России отчетов о достижении значений результатов использования субсидии посредством ГИИС «Электронный бюджет»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Январь, апрель,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июль, октябрь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Отчеты за 2023 год и I квартал 2024 г. сформированы и представлены в Минэкономразвития России посредством ГИИС «Электронный бюджет»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Представление ежемесячных отчетов о реализации региональных проектов в рамках национального проекта «Малое и среднее предпринимательство и поддержка индивидуальной предпринимательской инициативы» в ГИИС «Электронный бюджет»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В течение 5 первых рабочих дней каждого месяца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Ежемесячные отчеты о реализации региональных проектов в рамках национального проекта «Малое и среднее предпринимательство и поддержка индивидуальной предпринимательской инициативы» представлены в ГИИС «Электронный бюджет»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Анализ необходимости внесения изменений в порядки предоставления субсидий в рамках национального проекта «Малое и среднее предпринимательство и поддержка индивидуальной предпринимательской инициативы». Подготовка соответствующих проектов постановлений Правительства Республики Ингушетия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Постановлением Правительства 28.03.2024 № 58 внесены изменения в Положение о порядке предоставления субсидий на организацию оказания комплекса услуг, сервисов и мер поддержки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центрах «Мой бизнес»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Предоставление субсидии АНО «Мой бизнес» в рамках регионального проекта «Создание благоприятных условий для осуществления деятельности 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</w:rPr>
              <w:t>самозанятыми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 xml:space="preserve"> гражданами»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Заключено соглашение о предоставлении субсидии АНО «Мой бизнес» от 01.04.2024 № 40-2024-000901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Предоставление субсидии АНО «Мой бизнес» в рамках регионального проекта «Создание условий для легкого старта и комфортного ведения бизнеса»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Заключено соглашение о предоставлении субсидии АНО «Мой бизнес» от 01.04.2024 № 40-2024-000902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Формирование реестра социальных предприятий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Заявки от субъектов МСП для включения в реестр социальных предприятий в </w:t>
            </w:r>
            <w:r w:rsidRPr="00926DE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926DEC">
              <w:rPr>
                <w:color w:val="000000" w:themeColor="text1"/>
                <w:sz w:val="24"/>
                <w:szCs w:val="24"/>
              </w:rPr>
              <w:t xml:space="preserve"> квартале не поступали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Предоставление </w:t>
            </w:r>
            <w:r w:rsidRPr="00926DE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грантов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3 квартал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Заключение дополнительных соглашений о реализации региональных проектов в рамках национального проекта «Малое и среднее предпринимательство и поддержка индивидуальной предпринимательской инициативы» на 2025 год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Проведение работы по привлечению финансирования из федерального бюджета </w:t>
            </w:r>
            <w:r w:rsidRPr="00926DEC">
              <w:rPr>
                <w:color w:val="000000" w:themeColor="text1"/>
                <w:sz w:val="24"/>
                <w:szCs w:val="24"/>
              </w:rPr>
              <w:lastRenderedPageBreak/>
              <w:t>на государственную поддержку МСП на 2025 год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lastRenderedPageBreak/>
              <w:t xml:space="preserve">4 квартал </w:t>
            </w:r>
          </w:p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Контроль за проведением работы по снижению объема просроченной задолженности по 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</w:rPr>
              <w:t>микрозаймам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 xml:space="preserve"> НМКК «Фонд поддержки предпринимательства Республики Ингушетия»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Работа ведется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CC4F36" w:rsidRPr="00926DEC" w:rsidTr="00DA4684">
        <w:trPr>
          <w:trHeight w:val="144"/>
        </w:trPr>
        <w:tc>
          <w:tcPr>
            <w:tcW w:w="439" w:type="dxa"/>
          </w:tcPr>
          <w:p w:rsidR="00CC4F36" w:rsidRPr="00926DEC" w:rsidRDefault="00CC4F36" w:rsidP="00CC4F36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Заслушивание отчетов НМКК «Фонд поддержки </w:t>
            </w:r>
          </w:p>
          <w:p w:rsidR="00CC4F36" w:rsidRPr="00926DEC" w:rsidRDefault="00CC4F36" w:rsidP="00CC4F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Предпринимательства Республики Ингушетия», АНО «Мой бизнес» и АНО «Центр поддержки экспорта Республики Ингушетия» об охвате услугами субъектов МСП</w:t>
            </w:r>
          </w:p>
        </w:tc>
        <w:tc>
          <w:tcPr>
            <w:tcW w:w="2082" w:type="dxa"/>
          </w:tcPr>
          <w:p w:rsidR="00CC4F36" w:rsidRPr="00926DEC" w:rsidRDefault="00CC4F36" w:rsidP="00CC4F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5841" w:type="dxa"/>
          </w:tcPr>
          <w:p w:rsidR="00CC4F36" w:rsidRPr="00926DEC" w:rsidRDefault="00261105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CC4F36" w:rsidRPr="00926DEC" w:rsidRDefault="00CC4F36" w:rsidP="00CC4F36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DA4684" w:rsidRPr="00926DEC" w:rsidTr="00DA4684">
        <w:trPr>
          <w:trHeight w:val="144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DA4684" w:rsidRPr="00926DEC" w:rsidRDefault="00DA4684" w:rsidP="00B94A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Участие в конференциях и выставках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DA4684" w:rsidRPr="00926DEC" w:rsidRDefault="00DA4684" w:rsidP="00DA4684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B50F1" w:rsidRPr="00926DEC" w:rsidTr="00A80265">
        <w:trPr>
          <w:trHeight w:val="331"/>
        </w:trPr>
        <w:tc>
          <w:tcPr>
            <w:tcW w:w="439" w:type="dxa"/>
          </w:tcPr>
          <w:p w:rsidR="00DB50F1" w:rsidRPr="00926DEC" w:rsidRDefault="00DB50F1" w:rsidP="00DB50F1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Международная выставка-форум «Россия»</w:t>
            </w:r>
          </w:p>
        </w:tc>
        <w:tc>
          <w:tcPr>
            <w:tcW w:w="2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Январь-апрель 2024 года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DB50F1" w:rsidRPr="00926DEC" w:rsidRDefault="00253A0D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«</w:t>
            </w:r>
            <w:r w:rsidR="00DB50F1" w:rsidRPr="00926DEC">
              <w:rPr>
                <w:color w:val="000000" w:themeColor="text1"/>
                <w:sz w:val="24"/>
                <w:szCs w:val="24"/>
              </w:rPr>
              <w:t>Международная выставка-форум Россия» продлен на неопределенный срок. 11-12 июня на площадке Форума «Россия» планируется провести День регионального развития регионов СКФО.</w:t>
            </w:r>
          </w:p>
        </w:tc>
        <w:tc>
          <w:tcPr>
            <w:tcW w:w="2711" w:type="dxa"/>
          </w:tcPr>
          <w:p w:rsidR="00DB50F1" w:rsidRPr="00926DEC" w:rsidRDefault="00DB50F1" w:rsidP="00DB50F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Гуражев</w:t>
            </w:r>
            <w:proofErr w:type="spellEnd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DB50F1" w:rsidRPr="00926DEC" w:rsidTr="00DA4684">
        <w:trPr>
          <w:trHeight w:val="144"/>
        </w:trPr>
        <w:tc>
          <w:tcPr>
            <w:tcW w:w="439" w:type="dxa"/>
          </w:tcPr>
          <w:p w:rsidR="00DB50F1" w:rsidRPr="00926DEC" w:rsidRDefault="00DB50F1" w:rsidP="00DB50F1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Кавказский инвестиционный форум </w:t>
            </w:r>
          </w:p>
        </w:tc>
        <w:tc>
          <w:tcPr>
            <w:tcW w:w="2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Май 2024 года</w:t>
            </w:r>
          </w:p>
        </w:tc>
        <w:tc>
          <w:tcPr>
            <w:tcW w:w="5841" w:type="dxa"/>
          </w:tcPr>
          <w:p w:rsidR="00DB50F1" w:rsidRPr="00926DEC" w:rsidRDefault="00DB50F1" w:rsidP="00DB5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Идет подготовка к участию в Форуме. Определен состав республиканской делегации. Планируется подписание инвестиционных соглашений на полях Форума. </w:t>
            </w:r>
          </w:p>
        </w:tc>
        <w:tc>
          <w:tcPr>
            <w:tcW w:w="2711" w:type="dxa"/>
          </w:tcPr>
          <w:p w:rsidR="00DB50F1" w:rsidRPr="00926DEC" w:rsidRDefault="00DB50F1" w:rsidP="00DB50F1">
            <w:pPr>
              <w:jc w:val="center"/>
            </w:pPr>
            <w:proofErr w:type="spellStart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Гуражев</w:t>
            </w:r>
            <w:proofErr w:type="spellEnd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DB50F1" w:rsidRPr="00926DEC" w:rsidTr="00DA4684">
        <w:trPr>
          <w:trHeight w:val="570"/>
        </w:trPr>
        <w:tc>
          <w:tcPr>
            <w:tcW w:w="439" w:type="dxa"/>
          </w:tcPr>
          <w:p w:rsidR="00DB50F1" w:rsidRPr="00926DEC" w:rsidRDefault="00DB50F1" w:rsidP="00DB50F1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Международный экономический форум «Россия-исламский мир:</w:t>
            </w:r>
            <w:proofErr w:type="spellStart"/>
            <w:r w:rsidRPr="00926DEC">
              <w:rPr>
                <w:color w:val="000000" w:themeColor="text1"/>
                <w:sz w:val="24"/>
                <w:szCs w:val="24"/>
                <w:lang w:val="en-US"/>
              </w:rPr>
              <w:t>KazanForum</w:t>
            </w:r>
            <w:proofErr w:type="spellEnd"/>
            <w:r w:rsidRPr="00926DE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16-17 мая 2024</w:t>
            </w:r>
          </w:p>
        </w:tc>
        <w:tc>
          <w:tcPr>
            <w:tcW w:w="5841" w:type="dxa"/>
          </w:tcPr>
          <w:p w:rsidR="00DB50F1" w:rsidRPr="00926DEC" w:rsidRDefault="00DB50F1" w:rsidP="00DB50F1">
            <w:pPr>
              <w:pStyle w:val="a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Организовано участие республиканской делегации в международном экономическом форуме "Россия- Исламский мир: </w:t>
            </w:r>
            <w:proofErr w:type="spellStart"/>
            <w:r w:rsidRPr="00926DEC">
              <w:rPr>
                <w:rFonts w:eastAsia="Times New Roman"/>
                <w:color w:val="000000" w:themeColor="text1"/>
                <w:sz w:val="24"/>
                <w:szCs w:val="24"/>
              </w:rPr>
              <w:t>KazanForum</w:t>
            </w:r>
            <w:proofErr w:type="spellEnd"/>
            <w:r w:rsidRPr="00926DE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". «Россия — Исламский мир: </w:t>
            </w:r>
            <w:proofErr w:type="spellStart"/>
            <w:r w:rsidRPr="00926DEC">
              <w:rPr>
                <w:rFonts w:eastAsia="Times New Roman"/>
                <w:color w:val="000000" w:themeColor="text1"/>
                <w:sz w:val="24"/>
                <w:szCs w:val="24"/>
              </w:rPr>
              <w:t>KazanForum</w:t>
            </w:r>
            <w:proofErr w:type="spellEnd"/>
            <w:r w:rsidRPr="00926DEC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  <w:p w:rsidR="00DB50F1" w:rsidRPr="00926DEC" w:rsidRDefault="00DB50F1" w:rsidP="00DB50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</w:tcPr>
          <w:p w:rsidR="00DB50F1" w:rsidRPr="00926DEC" w:rsidRDefault="00DB50F1" w:rsidP="00DB50F1">
            <w:pPr>
              <w:jc w:val="center"/>
            </w:pPr>
            <w:proofErr w:type="spellStart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Гуражев</w:t>
            </w:r>
            <w:proofErr w:type="spellEnd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DB50F1" w:rsidRPr="00926DEC" w:rsidTr="00DA4684">
        <w:trPr>
          <w:trHeight w:val="322"/>
        </w:trPr>
        <w:tc>
          <w:tcPr>
            <w:tcW w:w="439" w:type="dxa"/>
          </w:tcPr>
          <w:p w:rsidR="00DB50F1" w:rsidRPr="00926DEC" w:rsidRDefault="00DB50F1" w:rsidP="00DB50F1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Петербургский международный экономический форум</w:t>
            </w:r>
          </w:p>
        </w:tc>
        <w:tc>
          <w:tcPr>
            <w:tcW w:w="2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5-8 июня 2024 года</w:t>
            </w:r>
          </w:p>
        </w:tc>
        <w:tc>
          <w:tcPr>
            <w:tcW w:w="5841" w:type="dxa"/>
          </w:tcPr>
          <w:p w:rsidR="00DB50F1" w:rsidRPr="00926DEC" w:rsidRDefault="00DB50F1" w:rsidP="00DB5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Ведется активная работа по аккредитации республиканской делегации в Петербургском экономическом форуме </w:t>
            </w:r>
          </w:p>
        </w:tc>
        <w:tc>
          <w:tcPr>
            <w:tcW w:w="2711" w:type="dxa"/>
          </w:tcPr>
          <w:p w:rsidR="00DB50F1" w:rsidRPr="00926DEC" w:rsidRDefault="00DB50F1" w:rsidP="00DB50F1">
            <w:pPr>
              <w:jc w:val="center"/>
            </w:pPr>
            <w:proofErr w:type="spellStart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Гуражев</w:t>
            </w:r>
            <w:proofErr w:type="spellEnd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DB50F1" w:rsidRPr="00926DEC" w:rsidTr="00DA4684">
        <w:trPr>
          <w:trHeight w:val="570"/>
        </w:trPr>
        <w:tc>
          <w:tcPr>
            <w:tcW w:w="439" w:type="dxa"/>
          </w:tcPr>
          <w:p w:rsidR="00DB50F1" w:rsidRPr="00926DEC" w:rsidRDefault="00DB50F1" w:rsidP="00DB50F1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Республиканский экономический форум «Деловая Ингушетия»</w:t>
            </w:r>
          </w:p>
        </w:tc>
        <w:tc>
          <w:tcPr>
            <w:tcW w:w="2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Август  2024 года</w:t>
            </w:r>
          </w:p>
        </w:tc>
        <w:tc>
          <w:tcPr>
            <w:tcW w:w="5841" w:type="dxa"/>
          </w:tcPr>
          <w:p w:rsidR="00DB50F1" w:rsidRPr="00926DEC" w:rsidRDefault="00DB50F1" w:rsidP="00DB50F1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Ведется работа в активном режиме по подготовке и проведению на территории республики экономического  форума «Деловая Ингушетия – 2024»</w:t>
            </w:r>
          </w:p>
        </w:tc>
        <w:tc>
          <w:tcPr>
            <w:tcW w:w="2711" w:type="dxa"/>
          </w:tcPr>
          <w:p w:rsidR="00DB50F1" w:rsidRPr="00926DEC" w:rsidRDefault="00DB50F1" w:rsidP="00DB50F1">
            <w:pPr>
              <w:jc w:val="center"/>
            </w:pPr>
            <w:proofErr w:type="spellStart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Гуражев</w:t>
            </w:r>
            <w:proofErr w:type="spellEnd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DB50F1" w:rsidRPr="00926DEC" w:rsidTr="00DA4684">
        <w:trPr>
          <w:trHeight w:val="570"/>
        </w:trPr>
        <w:tc>
          <w:tcPr>
            <w:tcW w:w="439" w:type="dxa"/>
          </w:tcPr>
          <w:p w:rsidR="00DB50F1" w:rsidRPr="00926DEC" w:rsidRDefault="00DB50F1" w:rsidP="00DB50F1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 w:rsidRPr="00926DEC">
              <w:rPr>
                <w:color w:val="000000" w:themeColor="text1"/>
                <w:sz w:val="24"/>
                <w:szCs w:val="24"/>
              </w:rPr>
              <w:t xml:space="preserve"> Международный муниципальный форум стран БРИКС+</w:t>
            </w:r>
          </w:p>
        </w:tc>
        <w:tc>
          <w:tcPr>
            <w:tcW w:w="2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B50F1" w:rsidRPr="00926DEC" w:rsidRDefault="00DB50F1" w:rsidP="00DB5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</w:tc>
        <w:tc>
          <w:tcPr>
            <w:tcW w:w="5841" w:type="dxa"/>
          </w:tcPr>
          <w:p w:rsidR="00DB50F1" w:rsidRPr="00926DEC" w:rsidRDefault="00DB50F1" w:rsidP="00DB5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Запланировано участие республиканской делегации в </w:t>
            </w:r>
            <w:r w:rsidRPr="00926DEC"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 w:rsidRPr="00926DEC">
              <w:rPr>
                <w:color w:val="000000" w:themeColor="text1"/>
                <w:sz w:val="24"/>
                <w:szCs w:val="24"/>
              </w:rPr>
              <w:t xml:space="preserve"> Международном муниципальном форуме стран БРИКС+</w:t>
            </w:r>
          </w:p>
        </w:tc>
        <w:tc>
          <w:tcPr>
            <w:tcW w:w="2711" w:type="dxa"/>
          </w:tcPr>
          <w:p w:rsidR="00DB50F1" w:rsidRPr="00926DEC" w:rsidRDefault="00DB50F1" w:rsidP="00DB50F1">
            <w:pPr>
              <w:jc w:val="center"/>
            </w:pPr>
            <w:proofErr w:type="spellStart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Гуражев</w:t>
            </w:r>
            <w:proofErr w:type="spellEnd"/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DA4684" w:rsidRPr="00926DEC" w:rsidTr="00DA4684">
        <w:trPr>
          <w:trHeight w:val="144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DA4684" w:rsidRPr="00926DEC" w:rsidRDefault="00DA4684" w:rsidP="00DA46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DA4684" w:rsidRPr="00926DEC" w:rsidRDefault="00DA4684" w:rsidP="00DA4684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80265" w:rsidRPr="00926DEC" w:rsidTr="00DA4684">
        <w:trPr>
          <w:trHeight w:val="144"/>
        </w:trPr>
        <w:tc>
          <w:tcPr>
            <w:tcW w:w="439" w:type="dxa"/>
          </w:tcPr>
          <w:p w:rsidR="00A80265" w:rsidRPr="00926DEC" w:rsidRDefault="00A80265" w:rsidP="00A80265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A80265" w:rsidRPr="00926DEC" w:rsidRDefault="00A80265" w:rsidP="00A802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Подготовка Доклада о состоянии и развитии конкурентной среды на рынках товаров, работ и услуг Республики Ингушетия по итогам 2023 года</w:t>
            </w:r>
          </w:p>
        </w:tc>
        <w:tc>
          <w:tcPr>
            <w:tcW w:w="2082" w:type="dxa"/>
          </w:tcPr>
          <w:p w:rsidR="00A80265" w:rsidRPr="00926DEC" w:rsidRDefault="00A80265" w:rsidP="00A8026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До 10 апреля </w:t>
            </w:r>
          </w:p>
          <w:p w:rsidR="00A80265" w:rsidRPr="00926DEC" w:rsidRDefault="00A80265" w:rsidP="00A80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A80265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Подготовлен и направлен </w:t>
            </w: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Доклад о состоянии и развитии конкурентной среды на рынках товаров, работ и услуг Республики Ингушетия по итогам 2023 года в Минэкономразвития России от 02.04.2024 №832/04, Агентство стратегических инициатив от 02.04.2024 №831/04, Банк России от 02.04.2024 № 830/04, ФАС России от 02.04.2024 № 829/04</w:t>
            </w:r>
          </w:p>
        </w:tc>
        <w:tc>
          <w:tcPr>
            <w:tcW w:w="2711" w:type="dxa"/>
          </w:tcPr>
          <w:p w:rsidR="00A80265" w:rsidRPr="00926DEC" w:rsidRDefault="00A80265" w:rsidP="00A80265">
            <w:pPr>
              <w:jc w:val="center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</w:tc>
      </w:tr>
      <w:tr w:rsidR="001E730A" w:rsidRPr="00926DEC" w:rsidTr="00DA4684">
        <w:trPr>
          <w:trHeight w:val="144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Подготовка рейтинга муниципальных образований Республики Ингушетия за 2023 год в части их деятельности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До 1 апреля 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Приказом Минэкономразвития Ингушетии от 01.03.2024 № 8 сформирован </w:t>
            </w: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рейтинг муниципальных образований Республики Ингушетия за 2023 год в части их деятельности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</w:tc>
      </w:tr>
      <w:tr w:rsidR="001E730A" w:rsidRPr="00926DEC" w:rsidTr="007863F2">
        <w:trPr>
          <w:trHeight w:val="2016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Подготовка доклада о результатах оценки эффективности деятельности органов местного самоуправления Республики Ингушетия по итогам деятельности за 2023 год</w:t>
            </w:r>
          </w:p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7863F2" w:rsidP="007863F2">
            <w:pPr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В настоящее время муниципальными образованиями ведется работа по формированию и представлению в Минэкономразвития Ингушетии информации по показателям оценки эффективности деятельности органов местного самоуправления городских округов и муниципальных районов за 2023 год.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left="886" w:hanging="2038"/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926DEC">
              <w:rPr>
                <w:sz w:val="24"/>
                <w:szCs w:val="24"/>
              </w:rPr>
              <w:t>Мальсагов</w:t>
            </w:r>
            <w:proofErr w:type="spellEnd"/>
            <w:r w:rsidRPr="00926DEC">
              <w:rPr>
                <w:sz w:val="24"/>
                <w:szCs w:val="24"/>
              </w:rPr>
              <w:t xml:space="preserve"> Р.</w:t>
            </w:r>
          </w:p>
        </w:tc>
      </w:tr>
      <w:tr w:rsidR="001E730A" w:rsidRPr="00926DEC" w:rsidTr="00DA4684">
        <w:trPr>
          <w:trHeight w:val="144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Разработка и направление в Минэкономразвития России </w:t>
            </w:r>
            <w:r w:rsidRPr="00926DEC">
              <w:rPr>
                <w:i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прогноза социально-экономического развития Республики Ингушетия </w:t>
            </w:r>
            <w:r w:rsidRPr="00926DE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(предварительный и уточненный)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Июль, ноябрь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893F6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left="603"/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</w:tc>
      </w:tr>
      <w:tr w:rsidR="001E730A" w:rsidRPr="00926DEC" w:rsidTr="00DA4684">
        <w:trPr>
          <w:trHeight w:val="144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iCs/>
                <w:color w:val="000000" w:themeColor="text1"/>
                <w:sz w:val="24"/>
                <w:szCs w:val="24"/>
              </w:rPr>
              <w:t xml:space="preserve">Подготовка отчета по оценке эффективности деятельности </w:t>
            </w:r>
            <w:r w:rsidRPr="00926DEC">
              <w:rPr>
                <w:bCs/>
                <w:iCs/>
                <w:color w:val="000000" w:themeColor="text1"/>
                <w:sz w:val="24"/>
                <w:szCs w:val="24"/>
              </w:rPr>
              <w:t>высших должностных лиц</w:t>
            </w:r>
            <w:r w:rsidRPr="00926DEC">
              <w:rPr>
                <w:bCs/>
                <w:color w:val="000000" w:themeColor="text1"/>
                <w:sz w:val="24"/>
                <w:szCs w:val="24"/>
              </w:rPr>
              <w:t xml:space="preserve"> субъектов Российской Федерации и деятельности органов исполнительной власти субъектов Российской Федерации за </w:t>
            </w:r>
            <w:r w:rsidRPr="00926DEC">
              <w:rPr>
                <w:bCs/>
                <w:color w:val="000000" w:themeColor="text1"/>
                <w:sz w:val="24"/>
                <w:szCs w:val="24"/>
              </w:rPr>
              <w:lastRenderedPageBreak/>
              <w:t>2023 год (поручение Главы РИ от 29.03.2021 № Пр-3)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E7180E" w:rsidRPr="00926DEC" w:rsidRDefault="007863F2" w:rsidP="00253A0D">
            <w:pPr>
              <w:jc w:val="both"/>
              <w:rPr>
                <w:bCs/>
                <w:sz w:val="24"/>
                <w:szCs w:val="24"/>
              </w:rPr>
            </w:pPr>
            <w:r w:rsidRPr="00926DEC">
              <w:rPr>
                <w:bCs/>
                <w:sz w:val="24"/>
                <w:szCs w:val="24"/>
              </w:rPr>
              <w:t>В соответствии с пунктом 3 поручения Главы РИ от 29.03.2021 № Пр-3 о</w:t>
            </w:r>
            <w:r w:rsidRPr="00926DEC">
              <w:rPr>
                <w:iCs/>
                <w:sz w:val="24"/>
                <w:szCs w:val="24"/>
              </w:rPr>
              <w:t xml:space="preserve">тчет </w:t>
            </w:r>
            <w:r w:rsidRPr="00926DEC">
              <w:rPr>
                <w:bCs/>
                <w:sz w:val="24"/>
                <w:szCs w:val="24"/>
              </w:rPr>
              <w:t xml:space="preserve">за 2023 год направлен Руководителю Администрации Главы и Правительства РИ </w:t>
            </w:r>
            <w:r w:rsidR="00253A0D" w:rsidRPr="00926DEC">
              <w:rPr>
                <w:bCs/>
                <w:sz w:val="24"/>
                <w:szCs w:val="24"/>
              </w:rPr>
              <w:t xml:space="preserve">(исх. </w:t>
            </w:r>
            <w:r w:rsidRPr="00926DEC">
              <w:rPr>
                <w:bCs/>
                <w:sz w:val="24"/>
                <w:szCs w:val="24"/>
              </w:rPr>
              <w:t xml:space="preserve">от </w:t>
            </w:r>
            <w:r w:rsidR="00E7180E" w:rsidRPr="00926DEC">
              <w:rPr>
                <w:bCs/>
                <w:sz w:val="24"/>
                <w:szCs w:val="24"/>
              </w:rPr>
              <w:t>19.01.2024 № 130</w:t>
            </w:r>
            <w:r w:rsidRPr="00926DEC">
              <w:rPr>
                <w:bCs/>
                <w:sz w:val="24"/>
                <w:szCs w:val="24"/>
              </w:rPr>
              <w:t>/11</w:t>
            </w:r>
            <w:r w:rsidR="00E7180E" w:rsidRPr="00926DEC">
              <w:rPr>
                <w:bCs/>
                <w:sz w:val="24"/>
                <w:szCs w:val="24"/>
              </w:rPr>
              <w:t xml:space="preserve"> и от 26.04.2021 № 991/11</w:t>
            </w:r>
            <w:r w:rsidR="00253A0D" w:rsidRPr="00926DEC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left="603"/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</w:tc>
      </w:tr>
      <w:tr w:rsidR="001E730A" w:rsidRPr="00926DEC" w:rsidTr="00DA4684">
        <w:trPr>
          <w:trHeight w:val="144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26DEC">
              <w:rPr>
                <w:iCs/>
                <w:color w:val="000000" w:themeColor="text1"/>
                <w:sz w:val="24"/>
                <w:szCs w:val="24"/>
              </w:rPr>
              <w:t xml:space="preserve">Подготовка ежеквартальных сводных отчетов по оценке эффективности деятельности </w:t>
            </w:r>
            <w:r w:rsidRPr="00926DEC">
              <w:rPr>
                <w:bCs/>
                <w:iCs/>
                <w:color w:val="000000" w:themeColor="text1"/>
                <w:sz w:val="24"/>
                <w:szCs w:val="24"/>
              </w:rPr>
              <w:t>высших должностных лиц</w:t>
            </w:r>
            <w:r w:rsidRPr="00926DEC">
              <w:rPr>
                <w:bCs/>
                <w:color w:val="000000" w:themeColor="text1"/>
                <w:sz w:val="24"/>
                <w:szCs w:val="24"/>
              </w:rPr>
              <w:t xml:space="preserve"> субъектов Российской Федерации и деятельности органов исполнительной власти субъектов Российской Федерации за 2024 год (поручение Главы РИ от 29.03.2021 № Пр-3)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1E730A" w:rsidRPr="00926DEC" w:rsidRDefault="001E730A" w:rsidP="001E73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41" w:type="dxa"/>
          </w:tcPr>
          <w:p w:rsidR="00E7180E" w:rsidRPr="00926DEC" w:rsidRDefault="007863F2" w:rsidP="00253A0D">
            <w:pPr>
              <w:jc w:val="both"/>
              <w:rPr>
                <w:bCs/>
                <w:sz w:val="24"/>
                <w:szCs w:val="24"/>
              </w:rPr>
            </w:pPr>
            <w:r w:rsidRPr="00926DEC">
              <w:rPr>
                <w:bCs/>
                <w:sz w:val="24"/>
                <w:szCs w:val="24"/>
              </w:rPr>
              <w:t>В соответствии с пунктом 3 поручения Главы РИ от 29.03.2021 № Пр-3 о</w:t>
            </w:r>
            <w:r w:rsidRPr="00926DEC">
              <w:rPr>
                <w:iCs/>
                <w:sz w:val="24"/>
                <w:szCs w:val="24"/>
              </w:rPr>
              <w:t xml:space="preserve">тчет направляется </w:t>
            </w:r>
            <w:r w:rsidRPr="00926DEC">
              <w:rPr>
                <w:bCs/>
                <w:sz w:val="24"/>
                <w:szCs w:val="24"/>
              </w:rPr>
              <w:t>ежеквартально Руководителю Администрации Главы и Правительства РИ, до 20-го числа месяца, с</w:t>
            </w:r>
            <w:r w:rsidR="00E7180E" w:rsidRPr="00926DEC">
              <w:rPr>
                <w:bCs/>
                <w:sz w:val="24"/>
                <w:szCs w:val="24"/>
              </w:rPr>
              <w:t xml:space="preserve">ледующего за отчетным кварталом </w:t>
            </w:r>
            <w:r w:rsidR="00253A0D" w:rsidRPr="00926DEC">
              <w:rPr>
                <w:bCs/>
                <w:sz w:val="24"/>
                <w:szCs w:val="24"/>
              </w:rPr>
              <w:t xml:space="preserve">(исх. </w:t>
            </w:r>
            <w:r w:rsidR="00E7180E" w:rsidRPr="00926DEC">
              <w:rPr>
                <w:bCs/>
                <w:sz w:val="24"/>
                <w:szCs w:val="24"/>
              </w:rPr>
              <w:t>от 22.04 2024 № 942/11</w:t>
            </w:r>
            <w:r w:rsidR="00253A0D" w:rsidRPr="00926DEC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left="603"/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</w:tc>
      </w:tr>
      <w:tr w:rsidR="001E730A" w:rsidRPr="00926DEC" w:rsidTr="00DA4684">
        <w:trPr>
          <w:trHeight w:val="542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26DEC">
              <w:rPr>
                <w:rFonts w:eastAsia="Times New Roman"/>
                <w:sz w:val="24"/>
                <w:szCs w:val="24"/>
              </w:rPr>
              <w:t>Проведение расчета и анализ потребности в продовольственных товарах за 2023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Апрель</w:t>
            </w:r>
          </w:p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2024 г.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Направлен запрос в </w:t>
            </w:r>
            <w:proofErr w:type="spellStart"/>
            <w:r w:rsidRPr="00926DEC">
              <w:rPr>
                <w:sz w:val="24"/>
                <w:szCs w:val="24"/>
              </w:rPr>
              <w:t>Севкавказстат</w:t>
            </w:r>
            <w:proofErr w:type="spellEnd"/>
            <w:r w:rsidRPr="00926DEC">
              <w:rPr>
                <w:sz w:val="24"/>
                <w:szCs w:val="24"/>
              </w:rPr>
              <w:t xml:space="preserve"> для получения данных для расчета.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557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926DEC">
              <w:rPr>
                <w:rFonts w:eastAsia="Times New Roman"/>
                <w:sz w:val="24"/>
                <w:szCs w:val="24"/>
              </w:rPr>
              <w:t>Проведение о</w:t>
            </w:r>
            <w:r w:rsidRPr="00926DEC">
              <w:rPr>
                <w:sz w:val="24"/>
                <w:szCs w:val="24"/>
              </w:rPr>
              <w:t>ценки эффективности государственных программ Республики Ингушетия за 2023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До 1 апреля </w:t>
            </w:r>
          </w:p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2024 г.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253A0D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В Правительство Р</w:t>
            </w:r>
            <w:r w:rsidR="00253A0D" w:rsidRPr="00926DEC">
              <w:rPr>
                <w:sz w:val="24"/>
                <w:szCs w:val="24"/>
              </w:rPr>
              <w:t>И</w:t>
            </w:r>
            <w:r w:rsidRPr="00926DEC">
              <w:rPr>
                <w:sz w:val="24"/>
                <w:szCs w:val="24"/>
              </w:rPr>
              <w:t xml:space="preserve"> н</w:t>
            </w:r>
            <w:r w:rsidR="00253A0D" w:rsidRPr="00926DEC">
              <w:rPr>
                <w:sz w:val="24"/>
                <w:szCs w:val="24"/>
              </w:rPr>
              <w:t>аправлен проект постановления РИ</w:t>
            </w:r>
            <w:r w:rsidRPr="00926DEC">
              <w:rPr>
                <w:sz w:val="24"/>
                <w:szCs w:val="24"/>
              </w:rPr>
              <w:t xml:space="preserve"> о внесения изменений в </w:t>
            </w:r>
            <w:r w:rsidR="00253A0D" w:rsidRPr="00926DEC">
              <w:rPr>
                <w:sz w:val="24"/>
                <w:szCs w:val="24"/>
              </w:rPr>
              <w:t>Постановление Правительства</w:t>
            </w:r>
            <w:r w:rsidRPr="00926DEC">
              <w:rPr>
                <w:sz w:val="24"/>
                <w:szCs w:val="24"/>
              </w:rPr>
              <w:t xml:space="preserve"> РИ от 22.09.2023 г. №135 для проведения оценки эффективности. Проведение оценки эффективности государственных программ возможно лишь после принятия постановления.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828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926DEC">
              <w:rPr>
                <w:rFonts w:eastAsia="Times New Roman"/>
                <w:sz w:val="24"/>
                <w:szCs w:val="24"/>
              </w:rPr>
              <w:t>Подготовка информационного сборника «Экономический барометр: основные показатели социально-экономического развития РИ»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Работа ведется.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1099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sz w:val="24"/>
                <w:szCs w:val="24"/>
              </w:rPr>
              <w:t>Подготовка и направление сводной информации по исполнению мероприятий государственных программ Российской Федерации и государственных программ Республики Ингушетия.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B94AD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1099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Направление в Минэкономразвития России отчета о текущем состоянии экономики в регионе в части «Еженедельный мониторинг состояния экономики субъектов СКФО».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Еженедельно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B94AD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sz w:val="24"/>
                <w:szCs w:val="24"/>
              </w:rPr>
              <w:t>Во исполнение Поручения Правительства Российской Федерации от 16.03.2020 г. № ЮТ-П47-1904 Минэкономразвития Ингушетии направляет (по вторникам) еженедельную информацию о текущем состоянии экономики в регионе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1114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Подготовка отчетов по финансированию и освоению финансовых средств государственных программ Республики Ингушетия и направление в федеральные и </w:t>
            </w:r>
            <w:r w:rsidRPr="00926DEC">
              <w:rPr>
                <w:sz w:val="24"/>
                <w:szCs w:val="24"/>
              </w:rPr>
              <w:lastRenderedPageBreak/>
              <w:t>региональные органы исполнительной власти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253A0D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Ведется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813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Подготовка Доклада о состоянии дел в реальном секторе экономики в разрезе районов и городов Республики Ингушетия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5841" w:type="dxa"/>
          </w:tcPr>
          <w:p w:rsidR="001E730A" w:rsidRPr="00926DEC" w:rsidRDefault="001E730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Подготовлен и размешен на сайте министерства.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hanging="1152"/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2214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направление в Правительство Республики Ингушетия отчета о реализации </w:t>
            </w:r>
            <w:r w:rsidRPr="00926DEC">
              <w:rPr>
                <w:color w:val="000000" w:themeColor="text1"/>
                <w:sz w:val="24"/>
                <w:szCs w:val="24"/>
              </w:rPr>
              <w:t xml:space="preserve">Плана мероприятий по </w:t>
            </w:r>
            <w:r w:rsidRPr="00926DEC">
              <w:rPr>
                <w:bCs/>
                <w:iCs/>
                <w:color w:val="000000" w:themeColor="text1"/>
                <w:sz w:val="24"/>
                <w:szCs w:val="24"/>
              </w:rPr>
              <w:t xml:space="preserve">взаимодействию с федеральными органами исполнительной власти в целях реализации рекомендаций, содержащихся в Постановлении </w:t>
            </w:r>
            <w:r w:rsidRPr="00926DEC">
              <w:rPr>
                <w:color w:val="000000" w:themeColor="text1"/>
                <w:sz w:val="24"/>
                <w:szCs w:val="24"/>
              </w:rPr>
              <w:t>Совета Федерации Федерального Собрания Российской Федерации «О государственной поддержке социально-экономического развития Республики Ингушетия» от 01.12.2021 № 523-СФ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Март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 г.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41" w:type="dxa"/>
          </w:tcPr>
          <w:p w:rsidR="001E730A" w:rsidRPr="00926DEC" w:rsidRDefault="00E7180E" w:rsidP="00253A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 xml:space="preserve">Отчет о реализации </w:t>
            </w:r>
            <w:r w:rsidRPr="00926DEC">
              <w:rPr>
                <w:bCs/>
                <w:iCs/>
                <w:sz w:val="24"/>
                <w:szCs w:val="24"/>
              </w:rPr>
              <w:t xml:space="preserve">Постановления </w:t>
            </w:r>
            <w:r w:rsidRPr="00926DEC">
              <w:rPr>
                <w:sz w:val="24"/>
                <w:szCs w:val="24"/>
              </w:rPr>
              <w:t>Совета Федерации Федерального Собрания Российской Федерации «О государственной поддержке социально-экономического развития Республики Ингушетия» от 01.12.2021 № 523-СФ в установленные сроки н</w:t>
            </w:r>
            <w:r w:rsidR="00253A0D" w:rsidRPr="00926DEC">
              <w:rPr>
                <w:sz w:val="24"/>
                <w:szCs w:val="24"/>
              </w:rPr>
              <w:t>аправляется в Правительство РИ (исх. от 13.03.2024 № 618/11).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</w:tc>
      </w:tr>
      <w:tr w:rsidR="001E730A" w:rsidRPr="00926DEC" w:rsidTr="00DA4684">
        <w:trPr>
          <w:trHeight w:val="557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корректировке документов стратегического планирования 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841" w:type="dxa"/>
          </w:tcPr>
          <w:p w:rsidR="00D8389A" w:rsidRPr="00926DEC" w:rsidRDefault="00D8389A" w:rsidP="00B94AD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В 2021-2022 годах была начата и проводилась работа по корректировке документов стратегического планирования, которая завершена в 2023 году:</w:t>
            </w:r>
          </w:p>
          <w:p w:rsidR="00D8389A" w:rsidRPr="00926DEC" w:rsidRDefault="00D8389A" w:rsidP="00B94AD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1.утверждена корректировка Стратегии социально-экономического развития РИ постановлением Правительства РИ от 15.02.2023 № 21;</w:t>
            </w:r>
          </w:p>
          <w:p w:rsidR="00D8389A" w:rsidRPr="00926DEC" w:rsidRDefault="00D8389A" w:rsidP="00B94AD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2. утвержден прогноз социально-экономического развития РИ на долгосрочный период распоряжением Правительства РИ от 20.02.2023 №92-р;</w:t>
            </w:r>
          </w:p>
          <w:p w:rsidR="00D8389A" w:rsidRPr="00926DEC" w:rsidRDefault="00D8389A" w:rsidP="00B94AD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3. внесены изменения в Порядок разработки и корректировки Плана мероприятий по реализации Стратегии СЭР РИ постановлением Правительства РИ от 24.04.2023 № 67;</w:t>
            </w:r>
          </w:p>
          <w:p w:rsidR="001E730A" w:rsidRPr="00926DEC" w:rsidRDefault="00D8389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Times New Roman"/>
                <w:sz w:val="24"/>
                <w:szCs w:val="24"/>
                <w:lang w:eastAsia="ru-RU"/>
              </w:rPr>
              <w:t>3. утвержден План мероприятий по реализации Стратегии  социально-экономического развития РИ распоряжением Правительства РИ от 07.06.2023 № 300-р.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</w:tc>
      </w:tr>
      <w:tr w:rsidR="001E730A" w:rsidRPr="00926DEC" w:rsidTr="00DA4684">
        <w:trPr>
          <w:trHeight w:val="1099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Проведение прикладных экономических исследований с п</w:t>
            </w:r>
            <w:r w:rsidRPr="00926DE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ривлечением научных организаций, независимых экспертов по вопросам социально-экономического развития РИ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841" w:type="dxa"/>
          </w:tcPr>
          <w:p w:rsidR="001E730A" w:rsidRPr="00926DEC" w:rsidRDefault="00D8389A" w:rsidP="00D838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К разработке документов стратегического планирования привлекались представители Ингушского государственного университета и </w:t>
            </w:r>
            <w:proofErr w:type="spellStart"/>
            <w:r w:rsidRPr="00926DEC">
              <w:rPr>
                <w:sz w:val="24"/>
                <w:szCs w:val="24"/>
              </w:rPr>
              <w:t>ИнгНИИ</w:t>
            </w:r>
            <w:proofErr w:type="spellEnd"/>
            <w:r w:rsidRPr="00926DEC"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1E730A" w:rsidRPr="00926DEC" w:rsidRDefault="001E730A" w:rsidP="001E730A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Газдиева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  <w:p w:rsidR="001E730A" w:rsidRPr="00926DEC" w:rsidRDefault="001E730A" w:rsidP="001E730A">
            <w:pPr>
              <w:ind w:firstLine="603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  <w:p w:rsidR="001E730A" w:rsidRPr="00926DEC" w:rsidRDefault="001E730A" w:rsidP="001E730A">
            <w:pPr>
              <w:ind w:firstLine="60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</w:tc>
      </w:tr>
      <w:tr w:rsidR="001E730A" w:rsidRPr="00926DEC" w:rsidTr="00DA4684">
        <w:trPr>
          <w:trHeight w:val="271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1E730A" w:rsidRPr="00926DEC" w:rsidRDefault="001E730A" w:rsidP="001E73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Организационно-штатные мероприятия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1E730A" w:rsidRPr="00926DEC" w:rsidRDefault="001E730A" w:rsidP="001E730A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30A" w:rsidRPr="00926DEC" w:rsidTr="00DA4684">
        <w:trPr>
          <w:trHeight w:val="1385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Проведение итоговой коллегии Министерства экономического развития Республики Ингушетия «Об итогах деятельности Министерства экономического развития Республики Ингушетия за 2023 год и задачах на 2024 год»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12 марта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0A04EC" w:rsidRDefault="000A04EC" w:rsidP="000A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24.04.2024 года </w:t>
            </w:r>
            <w:r w:rsidRPr="000A04EC">
              <w:rPr>
                <w:sz w:val="24"/>
                <w:szCs w:val="24"/>
              </w:rPr>
              <w:t>проведена</w:t>
            </w:r>
            <w:r>
              <w:rPr>
                <w:sz w:val="24"/>
                <w:szCs w:val="24"/>
              </w:rPr>
              <w:t xml:space="preserve"> итоговая коллегия Министерства экономического развития </w:t>
            </w:r>
            <w:r w:rsidRPr="000A04EC">
              <w:rPr>
                <w:sz w:val="24"/>
                <w:szCs w:val="24"/>
              </w:rPr>
              <w:t>Республики Ингушетия</w:t>
            </w:r>
            <w:r>
              <w:rPr>
                <w:sz w:val="24"/>
                <w:szCs w:val="24"/>
              </w:rPr>
              <w:t>.</w:t>
            </w:r>
          </w:p>
          <w:p w:rsidR="000A04EC" w:rsidRDefault="000A04EC" w:rsidP="000A04EC">
            <w:pPr>
              <w:jc w:val="both"/>
              <w:rPr>
                <w:sz w:val="24"/>
                <w:szCs w:val="24"/>
              </w:rPr>
            </w:pPr>
          </w:p>
          <w:p w:rsidR="001E730A" w:rsidRPr="00926DEC" w:rsidRDefault="001E730A" w:rsidP="000A04E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Барахоева</w:t>
            </w:r>
            <w:proofErr w:type="spellEnd"/>
            <w:r w:rsidRPr="00926DEC">
              <w:rPr>
                <w:sz w:val="24"/>
                <w:szCs w:val="24"/>
              </w:rPr>
              <w:t xml:space="preserve"> Х.</w:t>
            </w:r>
          </w:p>
          <w:p w:rsidR="001E730A" w:rsidRPr="00926DEC" w:rsidRDefault="001E730A" w:rsidP="001E730A">
            <w:pPr>
              <w:ind w:hanging="1152"/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                 </w:t>
            </w:r>
            <w:proofErr w:type="spellStart"/>
            <w:r w:rsidRPr="00926DEC">
              <w:rPr>
                <w:sz w:val="24"/>
                <w:szCs w:val="24"/>
              </w:rPr>
              <w:t>Хутиева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</w:tc>
      </w:tr>
      <w:tr w:rsidR="001E730A" w:rsidRPr="00926DEC" w:rsidTr="00DA4684">
        <w:trPr>
          <w:trHeight w:val="1656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Проведение заседаний коллегии Минэкономразвития Ингушетия по вопросам:</w:t>
            </w:r>
          </w:p>
          <w:p w:rsidR="001E730A" w:rsidRPr="00926DEC" w:rsidRDefault="001E730A" w:rsidP="001E730A">
            <w:pPr>
              <w:tabs>
                <w:tab w:val="left" w:pos="35"/>
                <w:tab w:val="left" w:pos="319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- Заслушивание доклада о мониторинге внедренных элементов инвестиционного стандарта 2.0;</w:t>
            </w:r>
          </w:p>
          <w:p w:rsidR="001E730A" w:rsidRPr="00926DEC" w:rsidRDefault="001E730A" w:rsidP="001E730A">
            <w:pPr>
              <w:tabs>
                <w:tab w:val="left" w:pos="460"/>
              </w:tabs>
              <w:ind w:left="35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- Заслушивание итогов работы организаций инфраструктуры поддержки МСП .</w:t>
            </w:r>
          </w:p>
        </w:tc>
        <w:tc>
          <w:tcPr>
            <w:tcW w:w="2082" w:type="dxa"/>
          </w:tcPr>
          <w:p w:rsidR="001E730A" w:rsidRPr="00926DEC" w:rsidRDefault="000A04EC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</w:t>
            </w:r>
            <w:r w:rsidR="001E730A" w:rsidRPr="00926DE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841" w:type="dxa"/>
          </w:tcPr>
          <w:p w:rsidR="001E730A" w:rsidRPr="00926DEC" w:rsidRDefault="000A04EC" w:rsidP="007D1D0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03.04.2024 года проведено</w:t>
            </w:r>
            <w:r w:rsidR="007D1D0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заседание коллегии</w:t>
            </w:r>
            <w:r w:rsidR="007D1D02">
              <w:rPr>
                <w:color w:val="000000" w:themeColor="text1"/>
                <w:sz w:val="24"/>
                <w:szCs w:val="24"/>
              </w:rPr>
              <w:t xml:space="preserve"> по заслушиванию доклада о </w:t>
            </w:r>
            <w:r w:rsidR="007D1D02" w:rsidRPr="007D1D02">
              <w:rPr>
                <w:color w:val="000000" w:themeColor="text1"/>
                <w:sz w:val="24"/>
                <w:szCs w:val="24"/>
              </w:rPr>
              <w:t>мониторинге внедренных элементо</w:t>
            </w:r>
            <w:r w:rsidR="007D1D02">
              <w:rPr>
                <w:color w:val="000000" w:themeColor="text1"/>
                <w:sz w:val="24"/>
                <w:szCs w:val="24"/>
              </w:rPr>
              <w:t xml:space="preserve">в инвестиционного стандарта 2.0 и </w:t>
            </w:r>
            <w:r w:rsidR="007D1D02" w:rsidRPr="007D1D02">
              <w:rPr>
                <w:color w:val="000000" w:themeColor="text1"/>
                <w:sz w:val="24"/>
                <w:szCs w:val="24"/>
              </w:rPr>
              <w:t>итогов работы организаци</w:t>
            </w:r>
            <w:r w:rsidR="007D1D02">
              <w:rPr>
                <w:color w:val="000000" w:themeColor="text1"/>
                <w:sz w:val="24"/>
                <w:szCs w:val="24"/>
              </w:rPr>
              <w:t xml:space="preserve">й инфраструктуры поддержки МСП.  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firstLine="603"/>
              <w:jc w:val="both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  <w:p w:rsidR="001E730A" w:rsidRPr="00926DEC" w:rsidRDefault="001E730A" w:rsidP="001E730A">
            <w:pPr>
              <w:ind w:firstLine="603"/>
              <w:jc w:val="both"/>
              <w:rPr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Умаров</w:t>
            </w:r>
            <w:proofErr w:type="spellEnd"/>
            <w:r w:rsidRPr="00926DEC">
              <w:rPr>
                <w:sz w:val="24"/>
                <w:szCs w:val="24"/>
              </w:rPr>
              <w:t xml:space="preserve"> А.</w:t>
            </w:r>
          </w:p>
          <w:p w:rsidR="001E730A" w:rsidRPr="00926DEC" w:rsidRDefault="001E730A" w:rsidP="001E730A">
            <w:pPr>
              <w:ind w:firstLine="60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Ужахова</w:t>
            </w:r>
            <w:proofErr w:type="spellEnd"/>
            <w:r w:rsidRPr="00926DEC">
              <w:rPr>
                <w:sz w:val="24"/>
                <w:szCs w:val="24"/>
              </w:rPr>
              <w:t xml:space="preserve"> М.</w:t>
            </w:r>
          </w:p>
        </w:tc>
      </w:tr>
      <w:tr w:rsidR="001E730A" w:rsidRPr="00926DEC" w:rsidTr="00DA4684">
        <w:trPr>
          <w:trHeight w:val="271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1E730A" w:rsidRPr="00926DEC" w:rsidRDefault="001E730A" w:rsidP="00B94A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t>Достижение целей национальных проектов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1E730A" w:rsidRPr="00926DEC" w:rsidRDefault="001E730A" w:rsidP="001E730A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30A" w:rsidRPr="00926DEC" w:rsidTr="00DA4684">
        <w:trPr>
          <w:trHeight w:val="1656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Внесение изменений в паспорта региональных проектов, осуществляемых в рамках национального проекта «Малое и среднее предпринимательство и поддержка индивидуальной предпринимательской инициативы», в части актуализации финансирования и плановых значений результатов на 2024 г.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2024 г.</w:t>
            </w:r>
          </w:p>
        </w:tc>
        <w:tc>
          <w:tcPr>
            <w:tcW w:w="5841" w:type="dxa"/>
          </w:tcPr>
          <w:p w:rsidR="001E730A" w:rsidRPr="00926DEC" w:rsidRDefault="001E730A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Подготовлены проекты для внесения изменений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  <w:shd w:val="clear" w:color="auto" w:fill="FFFFFF"/>
              </w:rPr>
              <w:t>Ужахова</w:t>
            </w:r>
            <w:proofErr w:type="spellEnd"/>
            <w:r w:rsidRPr="00926DEC">
              <w:rPr>
                <w:sz w:val="24"/>
                <w:szCs w:val="24"/>
                <w:shd w:val="clear" w:color="auto" w:fill="FFFFFF"/>
              </w:rPr>
              <w:t xml:space="preserve"> М.</w:t>
            </w:r>
          </w:p>
        </w:tc>
      </w:tr>
      <w:tr w:rsidR="001E730A" w:rsidRPr="00926DEC" w:rsidTr="00DA4684">
        <w:trPr>
          <w:trHeight w:val="1656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both"/>
              <w:rPr>
                <w:rFonts w:eastAsia="Calibri"/>
                <w:sz w:val="24"/>
                <w:szCs w:val="24"/>
              </w:rPr>
            </w:pPr>
            <w:r w:rsidRPr="00926DEC">
              <w:rPr>
                <w:rFonts w:eastAsia="Calibri"/>
                <w:sz w:val="24"/>
                <w:szCs w:val="24"/>
              </w:rPr>
              <w:t>Внесение изменений в паспорта проектов «Адресная поддержка повышения производительности на предприятиях» и «Системные меры по повышению производительности труда (Республика Ингушетия)» на основании заключенных дополнительных соглашений с ФОИВ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постоянно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 xml:space="preserve">В региональный проект </w:t>
            </w:r>
            <w:r w:rsidRPr="00926DEC">
              <w:rPr>
                <w:rFonts w:eastAsia="Calibri"/>
                <w:sz w:val="24"/>
                <w:szCs w:val="24"/>
              </w:rPr>
              <w:t xml:space="preserve">«Системные меры по повышению производительности труда (Республика Ингушетия)» внесены изменения по контрольным точкам и показателям на основании </w:t>
            </w:r>
            <w:proofErr w:type="spellStart"/>
            <w:r w:rsidRPr="00926DEC">
              <w:rPr>
                <w:rFonts w:eastAsia="Calibri"/>
                <w:sz w:val="24"/>
                <w:szCs w:val="24"/>
              </w:rPr>
              <w:t>допсоглашения</w:t>
            </w:r>
            <w:proofErr w:type="spellEnd"/>
            <w:r w:rsidRPr="00926DEC">
              <w:rPr>
                <w:rFonts w:eastAsia="Calibri"/>
                <w:sz w:val="24"/>
                <w:szCs w:val="24"/>
              </w:rPr>
              <w:t xml:space="preserve">, заключенного </w:t>
            </w:r>
            <w:r w:rsidRPr="00926DEC">
              <w:rPr>
                <w:sz w:val="24"/>
                <w:szCs w:val="24"/>
              </w:rPr>
              <w:t>14.12.2023 г. № 139-2019-L10037-29/5.</w:t>
            </w:r>
          </w:p>
          <w:p w:rsidR="001E730A" w:rsidRPr="00926DEC" w:rsidRDefault="001E730A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В региональный проект «</w:t>
            </w:r>
            <w:r w:rsidRPr="00926DEC">
              <w:rPr>
                <w:color w:val="000000"/>
                <w:sz w:val="24"/>
                <w:szCs w:val="24"/>
              </w:rPr>
              <w:t xml:space="preserve">Адресная поддержка повышения производительности труда на </w:t>
            </w:r>
            <w:r w:rsidRPr="00926DEC">
              <w:rPr>
                <w:color w:val="000000"/>
                <w:sz w:val="24"/>
                <w:szCs w:val="24"/>
              </w:rPr>
              <w:lastRenderedPageBreak/>
              <w:t>предприятиях»</w:t>
            </w:r>
            <w:r w:rsidRPr="00926DEC">
              <w:rPr>
                <w:sz w:val="24"/>
                <w:szCs w:val="24"/>
              </w:rPr>
              <w:t xml:space="preserve"> внесены изменения на </w:t>
            </w:r>
            <w:proofErr w:type="gramStart"/>
            <w:r w:rsidRPr="00926DEC">
              <w:rPr>
                <w:sz w:val="24"/>
                <w:szCs w:val="24"/>
              </w:rPr>
              <w:t>основании  заключенного</w:t>
            </w:r>
            <w:proofErr w:type="gramEnd"/>
            <w:r w:rsidRPr="00926DEC">
              <w:rPr>
                <w:sz w:val="24"/>
                <w:szCs w:val="24"/>
              </w:rPr>
              <w:t xml:space="preserve"> </w:t>
            </w:r>
            <w:proofErr w:type="spellStart"/>
            <w:r w:rsidRPr="00926DEC">
              <w:rPr>
                <w:sz w:val="24"/>
                <w:szCs w:val="24"/>
              </w:rPr>
              <w:t>допсоглашения</w:t>
            </w:r>
            <w:proofErr w:type="spellEnd"/>
            <w:r w:rsidRPr="00926DEC">
              <w:rPr>
                <w:sz w:val="24"/>
                <w:szCs w:val="24"/>
              </w:rPr>
              <w:t xml:space="preserve"> от 12.12.2023 г.</w:t>
            </w:r>
          </w:p>
          <w:p w:rsidR="001E730A" w:rsidRPr="00926DEC" w:rsidRDefault="001E730A" w:rsidP="00B94ADF">
            <w:pPr>
              <w:jc w:val="both"/>
              <w:rPr>
                <w:sz w:val="24"/>
                <w:szCs w:val="24"/>
              </w:rPr>
            </w:pPr>
            <w:r w:rsidRPr="00926DEC">
              <w:rPr>
                <w:sz w:val="24"/>
                <w:szCs w:val="24"/>
              </w:rPr>
              <w:t>№ L20037-25/8.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0A" w:rsidRPr="00926DEC" w:rsidRDefault="001E730A" w:rsidP="001E730A">
            <w:pPr>
              <w:jc w:val="center"/>
            </w:pPr>
            <w:proofErr w:type="spellStart"/>
            <w:r w:rsidRPr="00926DEC">
              <w:rPr>
                <w:sz w:val="24"/>
                <w:szCs w:val="24"/>
                <w:shd w:val="clear" w:color="auto" w:fill="FFFFFF"/>
              </w:rPr>
              <w:lastRenderedPageBreak/>
              <w:t>Газдиева</w:t>
            </w:r>
            <w:proofErr w:type="spellEnd"/>
            <w:r w:rsidRPr="00926DEC">
              <w:rPr>
                <w:sz w:val="24"/>
                <w:szCs w:val="24"/>
                <w:shd w:val="clear" w:color="auto" w:fill="FFFFFF"/>
              </w:rPr>
              <w:t xml:space="preserve">  М.</w:t>
            </w:r>
          </w:p>
        </w:tc>
      </w:tr>
      <w:tr w:rsidR="001E730A" w:rsidRPr="00926DEC" w:rsidTr="00DA4684">
        <w:trPr>
          <w:trHeight w:val="271"/>
        </w:trPr>
        <w:tc>
          <w:tcPr>
            <w:tcW w:w="13183" w:type="dxa"/>
            <w:gridSpan w:val="4"/>
            <w:shd w:val="clear" w:color="auto" w:fill="9CC2E5" w:themeFill="accent1" w:themeFillTint="99"/>
          </w:tcPr>
          <w:p w:rsidR="001E730A" w:rsidRPr="00926DEC" w:rsidRDefault="001E730A" w:rsidP="001E73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DEC">
              <w:rPr>
                <w:b/>
                <w:color w:val="000000" w:themeColor="text1"/>
                <w:sz w:val="24"/>
                <w:szCs w:val="24"/>
              </w:rPr>
              <w:lastRenderedPageBreak/>
              <w:t>Событийная часть</w:t>
            </w:r>
          </w:p>
        </w:tc>
        <w:tc>
          <w:tcPr>
            <w:tcW w:w="2711" w:type="dxa"/>
            <w:shd w:val="clear" w:color="auto" w:fill="9CC2E5" w:themeFill="accent1" w:themeFillTint="99"/>
          </w:tcPr>
          <w:p w:rsidR="001E730A" w:rsidRPr="00926DEC" w:rsidRDefault="001E730A" w:rsidP="001E730A">
            <w:pPr>
              <w:ind w:hanging="115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E730A" w:rsidRPr="00926DEC" w:rsidTr="00DA4684">
        <w:trPr>
          <w:trHeight w:val="828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Ввод в эксплуатацию инвестиционного проекта «Строительство завода по производству детских санитарно-гигиенических средств «</w:t>
            </w:r>
            <w:proofErr w:type="spellStart"/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БестБренд</w:t>
            </w:r>
            <w:proofErr w:type="spellEnd"/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4 квартал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893F6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hanging="24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1E730A" w:rsidRPr="00926DEC" w:rsidTr="00DA4684">
        <w:trPr>
          <w:trHeight w:val="542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Открытие завода алюминиевых сплавов РИАЛ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1 квартал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893F6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Состоялось открытие завода </w:t>
            </w:r>
            <w:r w:rsidR="001354D0">
              <w:rPr>
                <w:color w:val="000000"/>
                <w:sz w:val="24"/>
                <w:szCs w:val="24"/>
                <w:shd w:val="clear" w:color="auto" w:fill="FFFFFF"/>
              </w:rPr>
              <w:t xml:space="preserve">алюминиевых сплавов </w:t>
            </w:r>
            <w:r w:rsidRPr="00926DEC">
              <w:rPr>
                <w:color w:val="000000"/>
                <w:sz w:val="24"/>
                <w:szCs w:val="24"/>
                <w:shd w:val="clear" w:color="auto" w:fill="FFFFFF"/>
              </w:rPr>
              <w:t>в феврале текущего года</w:t>
            </w:r>
            <w:r w:rsidR="001354D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bookmarkStart w:id="1" w:name="_GoBack"/>
            <w:bookmarkEnd w:id="1"/>
          </w:p>
        </w:tc>
        <w:tc>
          <w:tcPr>
            <w:tcW w:w="2711" w:type="dxa"/>
          </w:tcPr>
          <w:p w:rsidR="001E730A" w:rsidRPr="00926DEC" w:rsidRDefault="001E730A" w:rsidP="001E730A">
            <w:pPr>
              <w:ind w:hanging="24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1E730A" w:rsidRPr="00926DEC" w:rsidTr="00DA4684">
        <w:trPr>
          <w:trHeight w:val="828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Ввод в эксплуатацию инвестиционного проекта </w:t>
            </w:r>
            <w:r w:rsidRPr="00926DEC">
              <w:rPr>
                <w:color w:val="000000" w:themeColor="text1"/>
                <w:sz w:val="24"/>
                <w:szCs w:val="24"/>
              </w:rPr>
              <w:t>"Строительство производственного комплекса, предназначенного для производства газобетонных блоков"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1 квартал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893F6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ввода в эксплуатацию переносится на 3 квартал 2024 г.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hanging="24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1E730A" w:rsidRPr="00926DEC" w:rsidTr="00DA4684">
        <w:trPr>
          <w:trHeight w:val="542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Завершение проекта «Реконструкция комбината строительных материалов НЕОН»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 квартал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893F6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1E730A" w:rsidRPr="00926DEC" w:rsidRDefault="001E730A" w:rsidP="001E730A">
            <w:pPr>
              <w:ind w:left="461" w:hanging="46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  <w:tr w:rsidR="001E730A" w:rsidRPr="006D1E06" w:rsidTr="00DA4684">
        <w:trPr>
          <w:trHeight w:val="542"/>
        </w:trPr>
        <w:tc>
          <w:tcPr>
            <w:tcW w:w="439" w:type="dxa"/>
          </w:tcPr>
          <w:p w:rsidR="001E730A" w:rsidRPr="00926DEC" w:rsidRDefault="001E730A" w:rsidP="001E730A">
            <w:pPr>
              <w:numPr>
                <w:ilvl w:val="0"/>
                <w:numId w:val="1"/>
              </w:numPr>
              <w:ind w:hanging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1E730A" w:rsidRPr="00926DEC" w:rsidRDefault="001E730A" w:rsidP="001E73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 xml:space="preserve">Открытие тепличного комплекса на площади 22 га ООО «Агрокомбинат </w:t>
            </w:r>
            <w:proofErr w:type="spellStart"/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Сунжа</w:t>
            </w:r>
            <w:proofErr w:type="spellEnd"/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82" w:type="dxa"/>
          </w:tcPr>
          <w:p w:rsidR="001E730A" w:rsidRPr="00926DEC" w:rsidRDefault="001E730A" w:rsidP="001E73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3 квартал</w:t>
            </w:r>
          </w:p>
          <w:p w:rsidR="001E730A" w:rsidRPr="00926DEC" w:rsidRDefault="001E730A" w:rsidP="001E73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rFonts w:eastAsia="Calibri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841" w:type="dxa"/>
          </w:tcPr>
          <w:p w:rsidR="001E730A" w:rsidRPr="00926DEC" w:rsidRDefault="00893F68" w:rsidP="00B94A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DEC">
              <w:rPr>
                <w:color w:val="000000" w:themeColor="text1"/>
                <w:sz w:val="24"/>
                <w:szCs w:val="24"/>
              </w:rPr>
              <w:t>Срок исполнения не наступил</w:t>
            </w:r>
          </w:p>
        </w:tc>
        <w:tc>
          <w:tcPr>
            <w:tcW w:w="2711" w:type="dxa"/>
          </w:tcPr>
          <w:p w:rsidR="001E730A" w:rsidRPr="007251AE" w:rsidRDefault="001E730A" w:rsidP="001E730A">
            <w:pPr>
              <w:ind w:hanging="10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26DEC">
              <w:rPr>
                <w:sz w:val="24"/>
                <w:szCs w:val="24"/>
              </w:rPr>
              <w:t>Джанхотова</w:t>
            </w:r>
            <w:proofErr w:type="spellEnd"/>
            <w:r w:rsidRPr="00926DEC">
              <w:rPr>
                <w:sz w:val="24"/>
                <w:szCs w:val="24"/>
              </w:rPr>
              <w:t xml:space="preserve"> О.</w:t>
            </w:r>
          </w:p>
        </w:tc>
      </w:tr>
    </w:tbl>
    <w:p w:rsidR="00DE2B92" w:rsidRPr="006D1E06" w:rsidRDefault="00DE2B92">
      <w:pPr>
        <w:rPr>
          <w:color w:val="000000" w:themeColor="text1"/>
        </w:rPr>
      </w:pPr>
    </w:p>
    <w:sectPr w:rsidR="00DE2B92" w:rsidRPr="006D1E06" w:rsidSect="005F27E6">
      <w:footerReference w:type="default" r:id="rId9"/>
      <w:pgSz w:w="16838" w:h="11906" w:orient="landscape"/>
      <w:pgMar w:top="709" w:right="678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1F" w:rsidRDefault="0068441F">
      <w:pPr>
        <w:spacing w:after="0" w:line="240" w:lineRule="auto"/>
      </w:pPr>
      <w:r>
        <w:separator/>
      </w:r>
    </w:p>
  </w:endnote>
  <w:endnote w:type="continuationSeparator" w:id="0">
    <w:p w:rsidR="0068441F" w:rsidRDefault="0068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041142"/>
      <w:docPartObj>
        <w:docPartGallery w:val="Page Numbers (Bottom of Page)"/>
        <w:docPartUnique/>
      </w:docPartObj>
    </w:sdtPr>
    <w:sdtEndPr/>
    <w:sdtContent>
      <w:p w:rsidR="008D6466" w:rsidRDefault="00FA64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D0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1F" w:rsidRDefault="0068441F">
      <w:pPr>
        <w:spacing w:after="0" w:line="240" w:lineRule="auto"/>
      </w:pPr>
      <w:r>
        <w:separator/>
      </w:r>
    </w:p>
  </w:footnote>
  <w:footnote w:type="continuationSeparator" w:id="0">
    <w:p w:rsidR="0068441F" w:rsidRDefault="0068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C2F"/>
    <w:multiLevelType w:val="hybridMultilevel"/>
    <w:tmpl w:val="291C9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2826"/>
    <w:multiLevelType w:val="hybridMultilevel"/>
    <w:tmpl w:val="5274AD1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1C"/>
    <w:rsid w:val="00005589"/>
    <w:rsid w:val="00014096"/>
    <w:rsid w:val="00037DDA"/>
    <w:rsid w:val="000639E2"/>
    <w:rsid w:val="00070019"/>
    <w:rsid w:val="000828F5"/>
    <w:rsid w:val="000A04EC"/>
    <w:rsid w:val="000F0B10"/>
    <w:rsid w:val="00100E37"/>
    <w:rsid w:val="001247CC"/>
    <w:rsid w:val="001354D0"/>
    <w:rsid w:val="00144848"/>
    <w:rsid w:val="00166367"/>
    <w:rsid w:val="00180544"/>
    <w:rsid w:val="001860AD"/>
    <w:rsid w:val="001B0511"/>
    <w:rsid w:val="001E730A"/>
    <w:rsid w:val="002015AF"/>
    <w:rsid w:val="002020C1"/>
    <w:rsid w:val="00210613"/>
    <w:rsid w:val="00211C8F"/>
    <w:rsid w:val="00224A2B"/>
    <w:rsid w:val="00236C5D"/>
    <w:rsid w:val="002519C4"/>
    <w:rsid w:val="00253A0D"/>
    <w:rsid w:val="00253A77"/>
    <w:rsid w:val="00261105"/>
    <w:rsid w:val="00266087"/>
    <w:rsid w:val="00270309"/>
    <w:rsid w:val="00287583"/>
    <w:rsid w:val="00293E67"/>
    <w:rsid w:val="002942C6"/>
    <w:rsid w:val="00297E0C"/>
    <w:rsid w:val="002A4396"/>
    <w:rsid w:val="002B177F"/>
    <w:rsid w:val="002C7927"/>
    <w:rsid w:val="002E5FC7"/>
    <w:rsid w:val="002F12A2"/>
    <w:rsid w:val="00340518"/>
    <w:rsid w:val="00346D70"/>
    <w:rsid w:val="00372FDA"/>
    <w:rsid w:val="003C152A"/>
    <w:rsid w:val="003C519A"/>
    <w:rsid w:val="00405A35"/>
    <w:rsid w:val="00444CA2"/>
    <w:rsid w:val="004939FE"/>
    <w:rsid w:val="004A35EA"/>
    <w:rsid w:val="004D6AC2"/>
    <w:rsid w:val="004E4270"/>
    <w:rsid w:val="004F69D7"/>
    <w:rsid w:val="0051372D"/>
    <w:rsid w:val="00582CA0"/>
    <w:rsid w:val="005955B7"/>
    <w:rsid w:val="005B5BFF"/>
    <w:rsid w:val="005D565D"/>
    <w:rsid w:val="005E1B51"/>
    <w:rsid w:val="005F27E6"/>
    <w:rsid w:val="005F4456"/>
    <w:rsid w:val="006129ED"/>
    <w:rsid w:val="00646115"/>
    <w:rsid w:val="006836E7"/>
    <w:rsid w:val="0068441F"/>
    <w:rsid w:val="006925CA"/>
    <w:rsid w:val="006A033A"/>
    <w:rsid w:val="006A721F"/>
    <w:rsid w:val="006B749F"/>
    <w:rsid w:val="006D1E06"/>
    <w:rsid w:val="006F2F92"/>
    <w:rsid w:val="007251AE"/>
    <w:rsid w:val="00725E30"/>
    <w:rsid w:val="00774B6D"/>
    <w:rsid w:val="007863F2"/>
    <w:rsid w:val="007A2E30"/>
    <w:rsid w:val="007B4CF2"/>
    <w:rsid w:val="007C2E17"/>
    <w:rsid w:val="007D1D02"/>
    <w:rsid w:val="007F3BD1"/>
    <w:rsid w:val="00851049"/>
    <w:rsid w:val="00893F68"/>
    <w:rsid w:val="008A42F0"/>
    <w:rsid w:val="008D6288"/>
    <w:rsid w:val="008E7871"/>
    <w:rsid w:val="00926DEC"/>
    <w:rsid w:val="009367D1"/>
    <w:rsid w:val="00936CD3"/>
    <w:rsid w:val="0098233C"/>
    <w:rsid w:val="00990A48"/>
    <w:rsid w:val="00996BC7"/>
    <w:rsid w:val="009A7AAB"/>
    <w:rsid w:val="009D0EFB"/>
    <w:rsid w:val="009E614E"/>
    <w:rsid w:val="009E62B8"/>
    <w:rsid w:val="00A11DC0"/>
    <w:rsid w:val="00A15C64"/>
    <w:rsid w:val="00A164F7"/>
    <w:rsid w:val="00A46F90"/>
    <w:rsid w:val="00A80265"/>
    <w:rsid w:val="00A9730E"/>
    <w:rsid w:val="00AA0C3D"/>
    <w:rsid w:val="00AA5E4E"/>
    <w:rsid w:val="00AE0102"/>
    <w:rsid w:val="00AE606D"/>
    <w:rsid w:val="00AF01AE"/>
    <w:rsid w:val="00B0279B"/>
    <w:rsid w:val="00B03165"/>
    <w:rsid w:val="00B043F3"/>
    <w:rsid w:val="00B12C93"/>
    <w:rsid w:val="00B41947"/>
    <w:rsid w:val="00B76A45"/>
    <w:rsid w:val="00B919FB"/>
    <w:rsid w:val="00B94ADF"/>
    <w:rsid w:val="00B97B3B"/>
    <w:rsid w:val="00BB0A4D"/>
    <w:rsid w:val="00BE1A39"/>
    <w:rsid w:val="00BE341C"/>
    <w:rsid w:val="00C1261A"/>
    <w:rsid w:val="00C13042"/>
    <w:rsid w:val="00C1339C"/>
    <w:rsid w:val="00C33F6E"/>
    <w:rsid w:val="00C548DC"/>
    <w:rsid w:val="00C57CF2"/>
    <w:rsid w:val="00C64439"/>
    <w:rsid w:val="00CA60F5"/>
    <w:rsid w:val="00CB5155"/>
    <w:rsid w:val="00CC4F36"/>
    <w:rsid w:val="00D03167"/>
    <w:rsid w:val="00D27673"/>
    <w:rsid w:val="00D30681"/>
    <w:rsid w:val="00D30786"/>
    <w:rsid w:val="00D55350"/>
    <w:rsid w:val="00D56B94"/>
    <w:rsid w:val="00D56B99"/>
    <w:rsid w:val="00D65DC0"/>
    <w:rsid w:val="00D67A19"/>
    <w:rsid w:val="00D70043"/>
    <w:rsid w:val="00D7134C"/>
    <w:rsid w:val="00D8389A"/>
    <w:rsid w:val="00D84FC1"/>
    <w:rsid w:val="00DA4684"/>
    <w:rsid w:val="00DB11B9"/>
    <w:rsid w:val="00DB50F1"/>
    <w:rsid w:val="00DB595D"/>
    <w:rsid w:val="00DE2B92"/>
    <w:rsid w:val="00DE5CCA"/>
    <w:rsid w:val="00E31882"/>
    <w:rsid w:val="00E64A87"/>
    <w:rsid w:val="00E7180E"/>
    <w:rsid w:val="00E97071"/>
    <w:rsid w:val="00ED060F"/>
    <w:rsid w:val="00EE5A4E"/>
    <w:rsid w:val="00F10756"/>
    <w:rsid w:val="00F10770"/>
    <w:rsid w:val="00F4078F"/>
    <w:rsid w:val="00F42D15"/>
    <w:rsid w:val="00F45168"/>
    <w:rsid w:val="00F71EDB"/>
    <w:rsid w:val="00FA640C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4051"/>
  <w15:chartTrackingRefBased/>
  <w15:docId w15:val="{3371659D-25AA-4E7F-8E71-0E1A465B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34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BE341C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4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51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B5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71&amp;n=21254&amp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B6EA-142A-46A3-8D30-5BF9666E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Тамила</cp:lastModifiedBy>
  <cp:revision>8</cp:revision>
  <cp:lastPrinted>2024-05-08T11:40:00Z</cp:lastPrinted>
  <dcterms:created xsi:type="dcterms:W3CDTF">2024-05-08T07:46:00Z</dcterms:created>
  <dcterms:modified xsi:type="dcterms:W3CDTF">2024-05-08T12:17:00Z</dcterms:modified>
</cp:coreProperties>
</file>