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5" w:rsidRDefault="005260A5" w:rsidP="005260A5">
      <w:pPr>
        <w:ind w:right="-185"/>
        <w:jc w:val="center"/>
        <w:rPr>
          <w:b/>
          <w:szCs w:val="28"/>
        </w:rPr>
      </w:pPr>
    </w:p>
    <w:p w:rsidR="005260A5" w:rsidRDefault="005260A5" w:rsidP="005260A5">
      <w:pPr>
        <w:ind w:right="-185"/>
        <w:jc w:val="center"/>
        <w:rPr>
          <w:b/>
          <w:szCs w:val="28"/>
        </w:rPr>
      </w:pPr>
    </w:p>
    <w:p w:rsidR="005260A5" w:rsidRDefault="005260A5" w:rsidP="005260A5">
      <w:pPr>
        <w:ind w:right="-185"/>
        <w:jc w:val="center"/>
        <w:rPr>
          <w:b/>
          <w:szCs w:val="28"/>
        </w:rPr>
      </w:pPr>
      <w:r>
        <w:rPr>
          <w:b/>
          <w:szCs w:val="28"/>
        </w:rPr>
        <w:t xml:space="preserve">Прием документов </w:t>
      </w:r>
      <w:r w:rsidRPr="00E5031C">
        <w:rPr>
          <w:b/>
          <w:szCs w:val="28"/>
        </w:rPr>
        <w:t xml:space="preserve">в целях признания </w:t>
      </w:r>
      <w:r>
        <w:rPr>
          <w:b/>
          <w:szCs w:val="28"/>
        </w:rPr>
        <w:t xml:space="preserve">субъектов малого и среднего предпринимательства </w:t>
      </w:r>
      <w:r w:rsidRPr="00E5031C">
        <w:rPr>
          <w:b/>
          <w:szCs w:val="28"/>
        </w:rPr>
        <w:t>социальными предприятиями</w:t>
      </w:r>
      <w:r>
        <w:rPr>
          <w:b/>
          <w:szCs w:val="28"/>
        </w:rPr>
        <w:t xml:space="preserve"> в 2023 году</w:t>
      </w:r>
    </w:p>
    <w:p w:rsidR="005260A5" w:rsidRDefault="005260A5" w:rsidP="005260A5">
      <w:pPr>
        <w:ind w:right="-185"/>
        <w:jc w:val="center"/>
        <w:rPr>
          <w:b/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E5031C">
        <w:rPr>
          <w:szCs w:val="28"/>
        </w:rPr>
        <w:t>В соответствии с Федеральным законом от 24</w:t>
      </w:r>
      <w:r>
        <w:rPr>
          <w:szCs w:val="28"/>
        </w:rPr>
        <w:t>.07.2007 № </w:t>
      </w:r>
      <w:r w:rsidRPr="00E5031C">
        <w:rPr>
          <w:szCs w:val="28"/>
        </w:rPr>
        <w:t>209-ФЗ «О развитии малого и среднего предпринимательства в Р</w:t>
      </w:r>
      <w:r>
        <w:rPr>
          <w:szCs w:val="28"/>
        </w:rPr>
        <w:t xml:space="preserve">оссийской </w:t>
      </w:r>
      <w:r w:rsidRPr="00E5031C">
        <w:rPr>
          <w:szCs w:val="28"/>
        </w:rPr>
        <w:t>Ф</w:t>
      </w:r>
      <w:r>
        <w:rPr>
          <w:szCs w:val="28"/>
        </w:rPr>
        <w:t xml:space="preserve">едерации» </w:t>
      </w:r>
      <w:r w:rsidRPr="00E5031C">
        <w:rPr>
          <w:szCs w:val="28"/>
        </w:rPr>
        <w:t>и Порядком признания субъект</w:t>
      </w:r>
      <w:r>
        <w:rPr>
          <w:szCs w:val="28"/>
        </w:rPr>
        <w:t>а</w:t>
      </w:r>
      <w:r w:rsidRPr="00E5031C">
        <w:rPr>
          <w:szCs w:val="28"/>
        </w:rPr>
        <w:t xml:space="preserve"> малого или среднего предпринимательства социальным предприятием</w:t>
      </w:r>
      <w:r>
        <w:rPr>
          <w:szCs w:val="28"/>
        </w:rPr>
        <w:t xml:space="preserve">, утвержденным </w:t>
      </w:r>
      <w:r w:rsidRPr="00E5031C">
        <w:rPr>
          <w:szCs w:val="28"/>
        </w:rPr>
        <w:t>приказ</w:t>
      </w:r>
      <w:r>
        <w:rPr>
          <w:szCs w:val="28"/>
        </w:rPr>
        <w:t>ом</w:t>
      </w:r>
      <w:r w:rsidRPr="00E5031C">
        <w:rPr>
          <w:szCs w:val="28"/>
        </w:rPr>
        <w:t xml:space="preserve"> Минэкономразвития России от 29</w:t>
      </w:r>
      <w:r>
        <w:rPr>
          <w:szCs w:val="28"/>
        </w:rPr>
        <w:t>.11.</w:t>
      </w:r>
      <w:r w:rsidRPr="00E5031C">
        <w:rPr>
          <w:szCs w:val="28"/>
        </w:rPr>
        <w:t>2019</w:t>
      </w:r>
      <w:r>
        <w:rPr>
          <w:szCs w:val="28"/>
        </w:rPr>
        <w:t xml:space="preserve"> № </w:t>
      </w:r>
      <w:r w:rsidRPr="00E5031C">
        <w:rPr>
          <w:szCs w:val="28"/>
        </w:rPr>
        <w:t>773</w:t>
      </w:r>
      <w:r>
        <w:rPr>
          <w:szCs w:val="28"/>
        </w:rPr>
        <w:t>, Министерство экономического развития Республики Ингушетия</w:t>
      </w:r>
      <w:r w:rsidRPr="00E5031C">
        <w:rPr>
          <w:szCs w:val="28"/>
        </w:rPr>
        <w:t xml:space="preserve"> осуществляет прием документов в целях признания субъектов малого и среднего предпринимательства социальными предприятиями в 202</w:t>
      </w:r>
      <w:r>
        <w:rPr>
          <w:szCs w:val="28"/>
        </w:rPr>
        <w:t>3</w:t>
      </w:r>
      <w:r w:rsidRPr="00E5031C">
        <w:rPr>
          <w:szCs w:val="28"/>
        </w:rPr>
        <w:t xml:space="preserve"> году</w:t>
      </w:r>
      <w:r>
        <w:rPr>
          <w:szCs w:val="28"/>
        </w:rPr>
        <w:t>.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rStyle w:val="a3"/>
          <w:b w:val="0"/>
          <w:szCs w:val="28"/>
        </w:rPr>
      </w:pPr>
      <w:r>
        <w:rPr>
          <w:szCs w:val="28"/>
        </w:rPr>
        <w:t xml:space="preserve">Прием документов осуществляется с 15 марта 2023 г. по 29 декабря 2023 г. </w:t>
      </w:r>
      <w:r w:rsidRPr="00FE4B64">
        <w:rPr>
          <w:szCs w:val="28"/>
        </w:rPr>
        <w:t>(ежедневно, кроме выходных и праздничных дней, с 9.00 до 18.00 часов, перерыв: с 13.00 до 14.00 часов</w:t>
      </w:r>
      <w:r>
        <w:rPr>
          <w:szCs w:val="28"/>
        </w:rPr>
        <w:t xml:space="preserve">) в Министерстве экономического развития Республики Ингушетия по адресу: </w:t>
      </w:r>
      <w:r>
        <w:rPr>
          <w:rStyle w:val="a3"/>
          <w:b w:val="0"/>
          <w:szCs w:val="28"/>
        </w:rPr>
        <w:t xml:space="preserve">Республика Ингушетия, г. Магас, ул. </w:t>
      </w:r>
      <w:r>
        <w:rPr>
          <w:rStyle w:val="a3"/>
          <w:b w:val="0"/>
          <w:szCs w:val="28"/>
        </w:rPr>
        <w:t>Х-Б. </w:t>
      </w:r>
      <w:r>
        <w:rPr>
          <w:rStyle w:val="a3"/>
          <w:b w:val="0"/>
          <w:szCs w:val="28"/>
        </w:rPr>
        <w:t>Муталиева, д. 6 (бывшее здание университета).</w:t>
      </w:r>
    </w:p>
    <w:p w:rsidR="005260A5" w:rsidRDefault="005260A5" w:rsidP="005260A5">
      <w:pPr>
        <w:ind w:right="-185" w:firstLine="708"/>
        <w:jc w:val="both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Документы </w:t>
      </w:r>
      <w:r w:rsidRPr="006C30A2">
        <w:rPr>
          <w:rStyle w:val="a3"/>
          <w:b w:val="0"/>
          <w:szCs w:val="28"/>
        </w:rPr>
        <w:t xml:space="preserve">могут быть представлены (направлены) в бумажном виде или с использованием электронных носителей и (или) информационно-телекоммуникационной сети </w:t>
      </w:r>
      <w:r>
        <w:rPr>
          <w:rStyle w:val="a3"/>
          <w:b w:val="0"/>
          <w:szCs w:val="28"/>
        </w:rPr>
        <w:t>«</w:t>
      </w:r>
      <w:r w:rsidRPr="006C30A2">
        <w:rPr>
          <w:rStyle w:val="a3"/>
          <w:b w:val="0"/>
          <w:szCs w:val="28"/>
        </w:rPr>
        <w:t>Интернет</w:t>
      </w:r>
      <w:r>
        <w:rPr>
          <w:rStyle w:val="a3"/>
          <w:b w:val="0"/>
          <w:szCs w:val="28"/>
        </w:rPr>
        <w:t>»</w:t>
      </w:r>
      <w:r w:rsidRPr="006C30A2">
        <w:rPr>
          <w:rStyle w:val="a3"/>
          <w:b w:val="0"/>
          <w:szCs w:val="28"/>
        </w:rPr>
        <w:t xml:space="preserve"> в форме электронных документов в соответствии с требованиями Федерального закона от </w:t>
      </w:r>
      <w:r>
        <w:rPr>
          <w:rStyle w:val="a3"/>
          <w:b w:val="0"/>
          <w:szCs w:val="28"/>
        </w:rPr>
        <w:t>0</w:t>
      </w:r>
      <w:r w:rsidRPr="006C30A2">
        <w:rPr>
          <w:rStyle w:val="a3"/>
          <w:b w:val="0"/>
          <w:szCs w:val="28"/>
        </w:rPr>
        <w:t>6</w:t>
      </w:r>
      <w:r>
        <w:rPr>
          <w:rStyle w:val="a3"/>
          <w:b w:val="0"/>
          <w:szCs w:val="28"/>
        </w:rPr>
        <w:t>.04.</w:t>
      </w:r>
      <w:r w:rsidRPr="006C30A2">
        <w:rPr>
          <w:rStyle w:val="a3"/>
          <w:b w:val="0"/>
          <w:szCs w:val="28"/>
        </w:rPr>
        <w:t>2011</w:t>
      </w:r>
      <w:r>
        <w:rPr>
          <w:rStyle w:val="a3"/>
          <w:b w:val="0"/>
          <w:szCs w:val="28"/>
        </w:rPr>
        <w:t xml:space="preserve"> № </w:t>
      </w:r>
      <w:r w:rsidRPr="006C30A2">
        <w:rPr>
          <w:rStyle w:val="a3"/>
          <w:b w:val="0"/>
          <w:szCs w:val="28"/>
        </w:rPr>
        <w:t xml:space="preserve">63-ФЗ </w:t>
      </w:r>
      <w:r>
        <w:rPr>
          <w:rStyle w:val="a3"/>
          <w:b w:val="0"/>
          <w:szCs w:val="28"/>
        </w:rPr>
        <w:t>«Об электронной подписи»</w:t>
      </w:r>
      <w:r w:rsidRPr="006C30A2">
        <w:rPr>
          <w:rStyle w:val="a3"/>
          <w:b w:val="0"/>
          <w:szCs w:val="28"/>
        </w:rPr>
        <w:t xml:space="preserve"> либо в форме электронных образов доку</w:t>
      </w:r>
      <w:bookmarkStart w:id="0" w:name="_GoBack"/>
      <w:bookmarkEnd w:id="0"/>
      <w:r w:rsidRPr="006C30A2">
        <w:rPr>
          <w:rStyle w:val="a3"/>
          <w:b w:val="0"/>
          <w:szCs w:val="28"/>
        </w:rPr>
        <w:t>ментов (документов на бумажном носителе, преобразованных в электронную форму путем сканирования с сохранением их реквизитов)</w:t>
      </w:r>
      <w:r>
        <w:rPr>
          <w:rStyle w:val="a3"/>
          <w:b w:val="0"/>
          <w:szCs w:val="28"/>
        </w:rPr>
        <w:t xml:space="preserve"> на адрес электронной почты </w:t>
      </w:r>
      <w:r>
        <w:rPr>
          <w:rStyle w:val="a3"/>
          <w:b w:val="0"/>
          <w:szCs w:val="28"/>
          <w:lang w:val="en-US"/>
        </w:rPr>
        <w:t>economri</w:t>
      </w:r>
      <w:r w:rsidRPr="006C30A2">
        <w:rPr>
          <w:rStyle w:val="a3"/>
          <w:b w:val="0"/>
          <w:szCs w:val="28"/>
        </w:rPr>
        <w:t>@</w:t>
      </w:r>
      <w:r>
        <w:rPr>
          <w:rStyle w:val="a3"/>
          <w:b w:val="0"/>
          <w:szCs w:val="28"/>
          <w:lang w:val="en-US"/>
        </w:rPr>
        <w:t>mail</w:t>
      </w:r>
      <w:r w:rsidRPr="006C30A2">
        <w:rPr>
          <w:rStyle w:val="a3"/>
          <w:b w:val="0"/>
          <w:szCs w:val="28"/>
        </w:rPr>
        <w:t>.</w:t>
      </w:r>
      <w:r>
        <w:rPr>
          <w:rStyle w:val="a3"/>
          <w:b w:val="0"/>
          <w:szCs w:val="28"/>
          <w:lang w:val="en-US"/>
        </w:rPr>
        <w:t>ru</w:t>
      </w:r>
      <w:r>
        <w:rPr>
          <w:rStyle w:val="a3"/>
          <w:b w:val="0"/>
          <w:szCs w:val="28"/>
        </w:rPr>
        <w:t>.</w:t>
      </w:r>
    </w:p>
    <w:p w:rsidR="005260A5" w:rsidRDefault="005260A5" w:rsidP="005260A5">
      <w:pPr>
        <w:ind w:right="-185" w:firstLine="708"/>
        <w:jc w:val="both"/>
        <w:rPr>
          <w:rStyle w:val="a3"/>
          <w:b w:val="0"/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10141">
        <w:rPr>
          <w:szCs w:val="28"/>
        </w:rPr>
        <w:t>Телефон для консультаций и записи на подачу документов:</w:t>
      </w:r>
      <w:r>
        <w:rPr>
          <w:szCs w:val="28"/>
        </w:rPr>
        <w:t xml:space="preserve"> 8(8734)55-07-20.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 xml:space="preserve">Социальными предприятиями признаются субъекты МСП, </w:t>
      </w:r>
      <w:r w:rsidRPr="00160911">
        <w:rPr>
          <w:szCs w:val="28"/>
        </w:rPr>
        <w:t>соответствующ</w:t>
      </w:r>
      <w:r>
        <w:rPr>
          <w:szCs w:val="28"/>
        </w:rPr>
        <w:t>ие</w:t>
      </w:r>
      <w:r w:rsidRPr="00160911">
        <w:rPr>
          <w:szCs w:val="28"/>
        </w:rPr>
        <w:t xml:space="preserve"> одному или нескольким из следующих условий: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Категория субъектов МСП № 1: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bookmarkStart w:id="1" w:name="p0"/>
      <w:bookmarkEnd w:id="1"/>
      <w:r w:rsidRPr="00006CF7">
        <w:rPr>
          <w:b/>
          <w:szCs w:val="28"/>
        </w:rPr>
        <w:t xml:space="preserve">субъект МСП обеспечивает занятость </w:t>
      </w:r>
      <w:r w:rsidRPr="00006CF7">
        <w:rPr>
          <w:b/>
          <w:szCs w:val="28"/>
          <w:u w:val="single"/>
        </w:rPr>
        <w:t>социально уязвимых категорий граждан</w:t>
      </w:r>
      <w:r>
        <w:rPr>
          <w:szCs w:val="28"/>
        </w:rPr>
        <w:t xml:space="preserve"> </w:t>
      </w:r>
      <w:r w:rsidRPr="00160911">
        <w:rPr>
          <w:szCs w:val="28"/>
        </w:rPr>
        <w:t xml:space="preserve">при условии, что по итогам </w:t>
      </w:r>
      <w:r>
        <w:rPr>
          <w:szCs w:val="28"/>
        </w:rPr>
        <w:t>2022</w:t>
      </w:r>
      <w:r w:rsidRPr="00160911">
        <w:rPr>
          <w:szCs w:val="28"/>
        </w:rPr>
        <w:t xml:space="preserve"> года среднесписочная численность лиц, относящихся к любой из таких категорий (одной или нескольким таким категориям), среди работников субъекта </w:t>
      </w:r>
      <w:r>
        <w:rPr>
          <w:szCs w:val="28"/>
        </w:rPr>
        <w:t xml:space="preserve">МСП </w:t>
      </w:r>
      <w:r w:rsidRPr="00160911">
        <w:rPr>
          <w:szCs w:val="28"/>
        </w:rPr>
        <w:t xml:space="preserve">составляет не менее </w:t>
      </w:r>
      <w:r>
        <w:rPr>
          <w:szCs w:val="28"/>
        </w:rPr>
        <w:t>50 %</w:t>
      </w:r>
      <w:r w:rsidRPr="00160911">
        <w:rPr>
          <w:szCs w:val="28"/>
        </w:rPr>
        <w:t xml:space="preserve"> (но не менее </w:t>
      </w:r>
      <w:r>
        <w:rPr>
          <w:szCs w:val="28"/>
        </w:rPr>
        <w:t>2</w:t>
      </w:r>
      <w:r w:rsidRPr="00160911">
        <w:rPr>
          <w:szCs w:val="28"/>
        </w:rPr>
        <w:t xml:space="preserve">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</w:t>
      </w:r>
      <w:r>
        <w:rPr>
          <w:szCs w:val="28"/>
        </w:rPr>
        <w:t>25 %.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Лица, отнесенные к социально уязвимым категориям граждан: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bookmarkStart w:id="2" w:name="p1"/>
      <w:bookmarkEnd w:id="2"/>
      <w:r w:rsidRPr="00160911">
        <w:rPr>
          <w:szCs w:val="28"/>
        </w:rPr>
        <w:t>а) инвалиды и лица с ограни</w:t>
      </w:r>
      <w:r>
        <w:rPr>
          <w:szCs w:val="28"/>
        </w:rPr>
        <w:t>ченными возможностями здоровья;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б) </w:t>
      </w:r>
      <w:r w:rsidRPr="00160911">
        <w:rPr>
          <w:szCs w:val="28"/>
        </w:rPr>
        <w:t xml:space="preserve">одинокие и (или) многодетные родители, воспитывающие несовершеннолетних детей, в том числе детей-инвалидов;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lastRenderedPageBreak/>
        <w:t xml:space="preserve"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г) выпускники детских домов в возрасте до двадцати трех лет;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д) </w:t>
      </w:r>
      <w:r w:rsidRPr="00160911">
        <w:rPr>
          <w:szCs w:val="28"/>
        </w:rPr>
        <w:t xml:space="preserve">лица, осужденные к лишению свободы (при условии наличия гражданско-правового договора субъекта </w:t>
      </w:r>
      <w:r>
        <w:rPr>
          <w:szCs w:val="28"/>
        </w:rPr>
        <w:t>МСП</w:t>
      </w:r>
      <w:r w:rsidRPr="00160911">
        <w:rPr>
          <w:szCs w:val="28"/>
        </w:rPr>
        <w:t xml:space="preserve">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е) беженцы и вынужденные переселенцы;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ж) малоимущие граждане;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bookmarkStart w:id="3" w:name="p9"/>
      <w:bookmarkEnd w:id="3"/>
      <w:r w:rsidRPr="00160911">
        <w:rPr>
          <w:szCs w:val="28"/>
        </w:rPr>
        <w:t xml:space="preserve">з) лица без определенного места жительства и занятий; 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и) граждане, не указанные в </w:t>
      </w:r>
      <w:hyperlink w:anchor="p1" w:history="1">
        <w:r w:rsidRPr="00160911">
          <w:rPr>
            <w:szCs w:val="28"/>
          </w:rPr>
          <w:t xml:space="preserve">подпунктах </w:t>
        </w:r>
        <w:r>
          <w:rPr>
            <w:szCs w:val="28"/>
          </w:rPr>
          <w:t>«</w:t>
        </w:r>
        <w:r w:rsidRPr="00160911">
          <w:rPr>
            <w:szCs w:val="28"/>
          </w:rPr>
          <w:t>а</w:t>
        </w:r>
      </w:hyperlink>
      <w:r>
        <w:rPr>
          <w:szCs w:val="28"/>
        </w:rPr>
        <w:t>»</w:t>
      </w:r>
      <w:r w:rsidRPr="00160911">
        <w:rPr>
          <w:szCs w:val="28"/>
        </w:rPr>
        <w:t xml:space="preserve"> - </w:t>
      </w:r>
      <w:r>
        <w:rPr>
          <w:szCs w:val="28"/>
        </w:rPr>
        <w:t>«з»</w:t>
      </w:r>
      <w:hyperlink w:anchor="p9" w:history="1"/>
      <w:r w:rsidRPr="00160911">
        <w:rPr>
          <w:szCs w:val="28"/>
        </w:rPr>
        <w:t>, признанные нуждающ</w:t>
      </w:r>
      <w:r>
        <w:rPr>
          <w:szCs w:val="28"/>
        </w:rPr>
        <w:t>имися в социальном обслуживании.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Категория субъектов МСП № 2: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FC34D8">
        <w:rPr>
          <w:b/>
          <w:szCs w:val="28"/>
        </w:rPr>
        <w:t xml:space="preserve">субъект </w:t>
      </w:r>
      <w:r>
        <w:rPr>
          <w:b/>
          <w:szCs w:val="28"/>
        </w:rPr>
        <w:t xml:space="preserve">МСП </w:t>
      </w:r>
      <w:r w:rsidRPr="00FC34D8">
        <w:rPr>
          <w:b/>
          <w:szCs w:val="28"/>
        </w:rPr>
        <w:t>- индивидуальный предприниматель, является инвалидом и осуществляет предпринимательскую деятельность без привлечения работников</w:t>
      </w:r>
      <w:r w:rsidRPr="007B5068">
        <w:rPr>
          <w:szCs w:val="28"/>
        </w:rPr>
        <w:t>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Категория субъектов МСП № 3: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726797">
        <w:rPr>
          <w:b/>
          <w:szCs w:val="28"/>
        </w:rPr>
        <w:t xml:space="preserve">субъект МСП обеспечивает реализацию производимых </w:t>
      </w:r>
      <w:r w:rsidRPr="00726797">
        <w:rPr>
          <w:b/>
          <w:szCs w:val="28"/>
          <w:u w:val="single"/>
        </w:rPr>
        <w:t>социально уязвимыми категориями граждан</w:t>
      </w:r>
      <w:r w:rsidRPr="00726797">
        <w:rPr>
          <w:b/>
          <w:szCs w:val="28"/>
        </w:rPr>
        <w:t xml:space="preserve"> товаров (работ, услуг)</w:t>
      </w:r>
      <w:r w:rsidRPr="00160911">
        <w:rPr>
          <w:szCs w:val="28"/>
        </w:rPr>
        <w:t xml:space="preserve">. При этом доля доходов от осуществления такой деятельности по итогам </w:t>
      </w:r>
      <w:r>
        <w:rPr>
          <w:szCs w:val="28"/>
        </w:rPr>
        <w:t>2022</w:t>
      </w:r>
      <w:r w:rsidRPr="00160911">
        <w:rPr>
          <w:szCs w:val="28"/>
        </w:rPr>
        <w:t xml:space="preserve"> года должна составлять не менее </w:t>
      </w:r>
      <w:r>
        <w:rPr>
          <w:szCs w:val="28"/>
        </w:rPr>
        <w:t>50 %</w:t>
      </w:r>
      <w:r w:rsidRPr="00160911">
        <w:rPr>
          <w:szCs w:val="28"/>
        </w:rPr>
        <w:t xml:space="preserve"> в общем объеме доходов субъекта </w:t>
      </w:r>
      <w:r>
        <w:rPr>
          <w:szCs w:val="28"/>
        </w:rPr>
        <w:t>МСП</w:t>
      </w:r>
      <w:r w:rsidRPr="00160911">
        <w:rPr>
          <w:szCs w:val="28"/>
        </w:rPr>
        <w:t xml:space="preserve">, а доля полученной субъектом </w:t>
      </w:r>
      <w:r>
        <w:rPr>
          <w:szCs w:val="28"/>
        </w:rPr>
        <w:t>МСП</w:t>
      </w:r>
      <w:r w:rsidRPr="00160911">
        <w:rPr>
          <w:szCs w:val="28"/>
        </w:rPr>
        <w:t xml:space="preserve"> чистой прибыли за </w:t>
      </w:r>
      <w:r>
        <w:rPr>
          <w:szCs w:val="28"/>
        </w:rPr>
        <w:t>2022</w:t>
      </w:r>
      <w:r w:rsidRPr="00160911">
        <w:rPr>
          <w:szCs w:val="28"/>
        </w:rPr>
        <w:t xml:space="preserve"> год, направленная на осуществление такой деятельности в </w:t>
      </w:r>
      <w:r>
        <w:rPr>
          <w:szCs w:val="28"/>
        </w:rPr>
        <w:t>2023</w:t>
      </w:r>
      <w:r w:rsidRPr="00160911">
        <w:rPr>
          <w:szCs w:val="28"/>
        </w:rPr>
        <w:t xml:space="preserve"> году, должна составлять не менее </w:t>
      </w:r>
      <w:r>
        <w:rPr>
          <w:szCs w:val="28"/>
        </w:rPr>
        <w:t>50 %</w:t>
      </w:r>
      <w:r w:rsidRPr="00160911">
        <w:rPr>
          <w:szCs w:val="28"/>
        </w:rPr>
        <w:t xml:space="preserve"> от размера указанной прибыли (в случае наличия чистой прибыли за </w:t>
      </w:r>
      <w:r>
        <w:rPr>
          <w:szCs w:val="28"/>
        </w:rPr>
        <w:t>2022 год).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Категория субъектов МСП № 4: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726797">
        <w:rPr>
          <w:b/>
          <w:szCs w:val="28"/>
        </w:rPr>
        <w:t xml:space="preserve">субъект МСП осуществляет </w:t>
      </w:r>
      <w:r w:rsidRPr="00726797">
        <w:rPr>
          <w:b/>
          <w:szCs w:val="28"/>
          <w:u w:val="single"/>
        </w:rPr>
        <w:t>деятельность</w:t>
      </w:r>
      <w:r w:rsidRPr="00726797">
        <w:rPr>
          <w:b/>
          <w:szCs w:val="28"/>
        </w:rPr>
        <w:t xml:space="preserve"> по производству товаров (работ, услуг), предназначенных для </w:t>
      </w:r>
      <w:r w:rsidRPr="00726797">
        <w:rPr>
          <w:b/>
          <w:szCs w:val="28"/>
          <w:u w:val="single"/>
        </w:rPr>
        <w:t>социально уязвимы</w:t>
      </w:r>
      <w:r>
        <w:rPr>
          <w:b/>
          <w:szCs w:val="28"/>
          <w:u w:val="single"/>
        </w:rPr>
        <w:t>х</w:t>
      </w:r>
      <w:r w:rsidRPr="00726797">
        <w:rPr>
          <w:b/>
          <w:szCs w:val="28"/>
          <w:u w:val="single"/>
        </w:rPr>
        <w:t xml:space="preserve"> категори</w:t>
      </w:r>
      <w:r>
        <w:rPr>
          <w:b/>
          <w:szCs w:val="28"/>
          <w:u w:val="single"/>
        </w:rPr>
        <w:t>й</w:t>
      </w:r>
      <w:r w:rsidRPr="00726797">
        <w:rPr>
          <w:b/>
          <w:szCs w:val="28"/>
          <w:u w:val="single"/>
        </w:rPr>
        <w:t xml:space="preserve"> граждан</w:t>
      </w:r>
      <w:r w:rsidRPr="00726797">
        <w:rPr>
          <w:b/>
          <w:szCs w:val="28"/>
        </w:rPr>
        <w:t>,</w:t>
      </w:r>
      <w:r w:rsidRPr="00160911">
        <w:rPr>
          <w:szCs w:val="28"/>
        </w:rPr>
        <w:t xml:space="preserve">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по итогам </w:t>
      </w:r>
      <w:r>
        <w:rPr>
          <w:szCs w:val="28"/>
        </w:rPr>
        <w:t>2022</w:t>
      </w:r>
      <w:r w:rsidRPr="00160911">
        <w:rPr>
          <w:szCs w:val="28"/>
        </w:rPr>
        <w:t xml:space="preserve"> года составляет не менее </w:t>
      </w:r>
      <w:r>
        <w:rPr>
          <w:szCs w:val="28"/>
        </w:rPr>
        <w:t>50 %</w:t>
      </w:r>
      <w:r w:rsidRPr="00160911">
        <w:rPr>
          <w:szCs w:val="28"/>
        </w:rPr>
        <w:t xml:space="preserve"> в общем объеме доходов субъекта </w:t>
      </w:r>
      <w:r>
        <w:rPr>
          <w:szCs w:val="28"/>
        </w:rPr>
        <w:t>МСП</w:t>
      </w:r>
      <w:r w:rsidRPr="00160911">
        <w:rPr>
          <w:szCs w:val="28"/>
        </w:rPr>
        <w:t xml:space="preserve">, а доля полученной субъектом </w:t>
      </w:r>
      <w:r>
        <w:rPr>
          <w:szCs w:val="28"/>
        </w:rPr>
        <w:t>МСП</w:t>
      </w:r>
      <w:r w:rsidRPr="00160911">
        <w:rPr>
          <w:szCs w:val="28"/>
        </w:rPr>
        <w:t xml:space="preserve"> чистой прибыли за </w:t>
      </w:r>
      <w:r>
        <w:rPr>
          <w:szCs w:val="28"/>
        </w:rPr>
        <w:t>2022</w:t>
      </w:r>
      <w:r w:rsidRPr="00160911">
        <w:rPr>
          <w:szCs w:val="28"/>
        </w:rPr>
        <w:t xml:space="preserve"> год, направленная на осуществление такой деятельности в </w:t>
      </w:r>
      <w:r>
        <w:rPr>
          <w:szCs w:val="28"/>
        </w:rPr>
        <w:t>2023</w:t>
      </w:r>
      <w:r w:rsidRPr="00160911">
        <w:rPr>
          <w:szCs w:val="28"/>
        </w:rPr>
        <w:t xml:space="preserve"> году, составляет не менее </w:t>
      </w:r>
      <w:r>
        <w:rPr>
          <w:szCs w:val="28"/>
        </w:rPr>
        <w:t>50 %</w:t>
      </w:r>
      <w:r w:rsidRPr="00160911">
        <w:rPr>
          <w:szCs w:val="28"/>
        </w:rPr>
        <w:t xml:space="preserve"> от размера указанной прибыли (в случае наличия чистой прибыли за </w:t>
      </w:r>
      <w:r>
        <w:rPr>
          <w:szCs w:val="28"/>
        </w:rPr>
        <w:t>2022</w:t>
      </w:r>
      <w:r w:rsidRPr="00160911">
        <w:rPr>
          <w:szCs w:val="28"/>
        </w:rPr>
        <w:t xml:space="preserve"> год), в соответствии со следующими направлениями деяте</w:t>
      </w:r>
      <w:r>
        <w:rPr>
          <w:szCs w:val="28"/>
        </w:rPr>
        <w:t>льности социальных предприятий: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а) деятельность по оказанию социально-бытовых услуг, направленных на поддер</w:t>
      </w:r>
      <w:r>
        <w:rPr>
          <w:szCs w:val="28"/>
        </w:rPr>
        <w:t>жание жизнедеятельности в быту;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</w:t>
      </w:r>
      <w:r w:rsidRPr="00160911">
        <w:rPr>
          <w:szCs w:val="28"/>
        </w:rPr>
        <w:lastRenderedPageBreak/>
        <w:t>систематического наблюдения для выявления о</w:t>
      </w:r>
      <w:r>
        <w:rPr>
          <w:szCs w:val="28"/>
        </w:rPr>
        <w:t>тклонений в состоянии здоровья;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</w:t>
      </w:r>
      <w:r>
        <w:rPr>
          <w:szCs w:val="28"/>
        </w:rPr>
        <w:t>я адаптации в социальной среде;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г) деятельность по оказанию социально-педагогических услуг, направленных на профи</w:t>
      </w:r>
      <w:r>
        <w:rPr>
          <w:szCs w:val="28"/>
        </w:rPr>
        <w:t>лактику отклонений в поведении;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</w:t>
      </w:r>
      <w:r>
        <w:rPr>
          <w:szCs w:val="28"/>
        </w:rPr>
        <w:t>вязанных с трудовой адаптацией;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</w:t>
      </w:r>
      <w:r>
        <w:rPr>
          <w:szCs w:val="28"/>
        </w:rPr>
        <w:t>г по социальному сопровождению;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</w:t>
      </w:r>
      <w:r>
        <w:rPr>
          <w:szCs w:val="28"/>
        </w:rPr>
        <w:t>литации (абилитации) инвалидов;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з) деятельность по организации отдыха и оздоро</w:t>
      </w:r>
      <w:r>
        <w:rPr>
          <w:szCs w:val="28"/>
        </w:rPr>
        <w:t>вления инвалидов и пенсионеров;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и) </w:t>
      </w:r>
      <w:r w:rsidRPr="00160911">
        <w:rPr>
          <w:szCs w:val="28"/>
        </w:rPr>
        <w:t>деятельность по оказанию услуг в сфе</w:t>
      </w:r>
      <w:r>
        <w:rPr>
          <w:szCs w:val="28"/>
        </w:rPr>
        <w:t>ре дополнительного образования;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</w:t>
      </w:r>
      <w:r>
        <w:rPr>
          <w:szCs w:val="28"/>
        </w:rPr>
        <w:t>транспорта, связи и информации.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Категория субъектов МСП № 5: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726797">
        <w:rPr>
          <w:b/>
          <w:szCs w:val="28"/>
        </w:rPr>
        <w:t xml:space="preserve">субъект МСП осуществляет </w:t>
      </w:r>
      <w:r w:rsidRPr="00726797">
        <w:rPr>
          <w:b/>
          <w:szCs w:val="28"/>
          <w:u w:val="single"/>
        </w:rPr>
        <w:t>деятельность</w:t>
      </w:r>
      <w:r w:rsidRPr="00726797">
        <w:rPr>
          <w:b/>
          <w:szCs w:val="28"/>
        </w:rPr>
        <w:t>, направленную на достижение общественно полезных целей и способствующую решению социальных проблем общества</w:t>
      </w:r>
      <w:r w:rsidRPr="00160911">
        <w:rPr>
          <w:szCs w:val="28"/>
        </w:rPr>
        <w:t xml:space="preserve">, при условии, что доля доходов от осуществления такой деятельности по итогам </w:t>
      </w:r>
      <w:r>
        <w:rPr>
          <w:szCs w:val="28"/>
        </w:rPr>
        <w:t>2022</w:t>
      </w:r>
      <w:r w:rsidRPr="00160911">
        <w:rPr>
          <w:szCs w:val="28"/>
        </w:rPr>
        <w:t xml:space="preserve"> года составляет не менее </w:t>
      </w:r>
      <w:r>
        <w:rPr>
          <w:szCs w:val="28"/>
        </w:rPr>
        <w:t>50 %</w:t>
      </w:r>
      <w:r w:rsidRPr="00160911">
        <w:rPr>
          <w:szCs w:val="28"/>
        </w:rPr>
        <w:t xml:space="preserve"> в общем объеме доходов субъекта </w:t>
      </w:r>
      <w:r>
        <w:rPr>
          <w:szCs w:val="28"/>
        </w:rPr>
        <w:t>МСП</w:t>
      </w:r>
      <w:r w:rsidRPr="00160911">
        <w:rPr>
          <w:szCs w:val="28"/>
        </w:rPr>
        <w:t xml:space="preserve">, а доля полученной субъектом </w:t>
      </w:r>
      <w:r>
        <w:rPr>
          <w:szCs w:val="28"/>
        </w:rPr>
        <w:t>МСП</w:t>
      </w:r>
      <w:r w:rsidRPr="00160911">
        <w:rPr>
          <w:szCs w:val="28"/>
        </w:rPr>
        <w:t xml:space="preserve"> чистой прибыли за </w:t>
      </w:r>
      <w:r>
        <w:rPr>
          <w:szCs w:val="28"/>
        </w:rPr>
        <w:t>2022</w:t>
      </w:r>
      <w:r w:rsidRPr="00160911">
        <w:rPr>
          <w:szCs w:val="28"/>
        </w:rPr>
        <w:t xml:space="preserve"> год, направленная на осуществление такой деятельности в </w:t>
      </w:r>
      <w:r>
        <w:rPr>
          <w:szCs w:val="28"/>
        </w:rPr>
        <w:t>2023</w:t>
      </w:r>
      <w:r w:rsidRPr="00160911">
        <w:rPr>
          <w:szCs w:val="28"/>
        </w:rPr>
        <w:t xml:space="preserve"> году, составляет не менее </w:t>
      </w:r>
      <w:r>
        <w:rPr>
          <w:szCs w:val="28"/>
        </w:rPr>
        <w:t>50 %</w:t>
      </w:r>
      <w:r w:rsidRPr="00160911">
        <w:rPr>
          <w:szCs w:val="28"/>
        </w:rPr>
        <w:t xml:space="preserve"> от размера указанной прибыли (в случае наличия чистой прибыли за </w:t>
      </w:r>
      <w:r>
        <w:rPr>
          <w:szCs w:val="28"/>
        </w:rPr>
        <w:t>2022</w:t>
      </w:r>
      <w:r w:rsidRPr="00160911">
        <w:rPr>
          <w:szCs w:val="28"/>
        </w:rPr>
        <w:t xml:space="preserve"> год), из числ</w:t>
      </w:r>
      <w:r>
        <w:rPr>
          <w:szCs w:val="28"/>
        </w:rPr>
        <w:t>а следующих видов деятельности: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б) деятельность по организации отдыха и оздоровления детей;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в) деятельность по оказанию услуг в сфере дошкольного образования и общего образования, дополнительного образования детей;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е) культурно-просветительская деятельность (в том числе деятельность частных музеев, театров, библиотек, архивов, школ-студий, творческих </w:t>
      </w:r>
      <w:r w:rsidRPr="00160911">
        <w:rPr>
          <w:szCs w:val="28"/>
        </w:rPr>
        <w:lastRenderedPageBreak/>
        <w:t xml:space="preserve">мастерских, ботанических и зоологических садов, домов культуры, домов народного творчества);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РФ;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РФ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 </w:t>
      </w:r>
    </w:p>
    <w:p w:rsidR="005260A5" w:rsidRPr="00160911" w:rsidRDefault="005260A5" w:rsidP="005260A5">
      <w:pPr>
        <w:ind w:right="-185" w:firstLine="708"/>
        <w:jc w:val="both"/>
        <w:rPr>
          <w:szCs w:val="28"/>
        </w:rPr>
      </w:pPr>
      <w:r w:rsidRPr="00160911">
        <w:rPr>
          <w:szCs w:val="28"/>
        </w:rPr>
        <w:t>и) деятельность по реализации книжной продукции для детей и юношества, учебной, просветительской и справочной литературы.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Default="005260A5" w:rsidP="005260A5">
      <w:pPr>
        <w:ind w:right="-185"/>
        <w:jc w:val="center"/>
        <w:rPr>
          <w:szCs w:val="28"/>
        </w:rPr>
      </w:pPr>
      <w:r>
        <w:rPr>
          <w:szCs w:val="28"/>
        </w:rPr>
        <w:t>Перечень документов,</w:t>
      </w:r>
    </w:p>
    <w:p w:rsidR="005260A5" w:rsidRPr="00110141" w:rsidRDefault="005260A5" w:rsidP="005260A5">
      <w:pPr>
        <w:ind w:right="-185"/>
        <w:jc w:val="center"/>
        <w:rPr>
          <w:szCs w:val="28"/>
        </w:rPr>
      </w:pPr>
      <w:r w:rsidRPr="00110141">
        <w:rPr>
          <w:szCs w:val="28"/>
        </w:rPr>
        <w:t>п</w:t>
      </w:r>
      <w:r>
        <w:rPr>
          <w:szCs w:val="28"/>
        </w:rPr>
        <w:t>редставля</w:t>
      </w:r>
      <w:r w:rsidRPr="00110141">
        <w:rPr>
          <w:szCs w:val="28"/>
        </w:rPr>
        <w:t xml:space="preserve">емых </w:t>
      </w:r>
      <w:r>
        <w:rPr>
          <w:szCs w:val="28"/>
        </w:rPr>
        <w:t>субъектом МСП в Минэкономразвития Ингушетии в</w:t>
      </w:r>
      <w:r w:rsidRPr="00110141">
        <w:rPr>
          <w:szCs w:val="28"/>
        </w:rPr>
        <w:t xml:space="preserve"> цел</w:t>
      </w:r>
      <w:r>
        <w:rPr>
          <w:szCs w:val="28"/>
        </w:rPr>
        <w:t xml:space="preserve">ях признания </w:t>
      </w:r>
      <w:r w:rsidRPr="00110141">
        <w:rPr>
          <w:szCs w:val="28"/>
        </w:rPr>
        <w:t>социальным предприятием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Pr="0092560F" w:rsidRDefault="005260A5" w:rsidP="005260A5">
      <w:pPr>
        <w:ind w:right="-185" w:firstLine="708"/>
        <w:jc w:val="both"/>
        <w:rPr>
          <w:b/>
          <w:szCs w:val="28"/>
        </w:rPr>
      </w:pPr>
      <w:r w:rsidRPr="0092560F">
        <w:rPr>
          <w:b/>
          <w:szCs w:val="28"/>
        </w:rPr>
        <w:t>Категория субъектов МСП № 1: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10141">
        <w:rPr>
          <w:szCs w:val="28"/>
        </w:rPr>
        <w:t>1</w:t>
      </w:r>
      <w:r>
        <w:rPr>
          <w:szCs w:val="28"/>
        </w:rPr>
        <w:t>) </w:t>
      </w:r>
      <w:r>
        <w:rPr>
          <w:szCs w:val="28"/>
          <w:u w:val="single"/>
        </w:rPr>
        <w:t>з</w:t>
      </w:r>
      <w:r w:rsidRPr="00110141">
        <w:rPr>
          <w:szCs w:val="28"/>
          <w:u w:val="single"/>
        </w:rPr>
        <w:t>аявление</w:t>
      </w:r>
      <w:r w:rsidRPr="00762F88">
        <w:rPr>
          <w:szCs w:val="28"/>
        </w:rPr>
        <w:t xml:space="preserve"> о признании субъекта </w:t>
      </w:r>
      <w:r>
        <w:rPr>
          <w:szCs w:val="28"/>
        </w:rPr>
        <w:t>МСП</w:t>
      </w:r>
      <w:r w:rsidRPr="00762F88">
        <w:rPr>
          <w:szCs w:val="28"/>
        </w:rPr>
        <w:t xml:space="preserve"> социальным предприятием</w:t>
      </w:r>
      <w:r>
        <w:rPr>
          <w:szCs w:val="28"/>
        </w:rPr>
        <w:t>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2) </w:t>
      </w:r>
      <w:r w:rsidRPr="00762F88">
        <w:rPr>
          <w:szCs w:val="28"/>
        </w:rPr>
        <w:t xml:space="preserve">доверенность уполномоченного лица заявителя, удостоверяющая право такого лица на подписание заявления и (или) </w:t>
      </w:r>
      <w:r>
        <w:rPr>
          <w:szCs w:val="28"/>
        </w:rPr>
        <w:t xml:space="preserve">иных </w:t>
      </w:r>
      <w:r w:rsidRPr="00762F88">
        <w:rPr>
          <w:szCs w:val="28"/>
        </w:rPr>
        <w:t>документов (в случае подачи документов представителем заявителя, действу</w:t>
      </w:r>
      <w:r>
        <w:rPr>
          <w:szCs w:val="28"/>
        </w:rPr>
        <w:t>ющим на основании доверенности);</w:t>
      </w:r>
    </w:p>
    <w:p w:rsidR="005260A5" w:rsidRPr="007F2DC4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3) копия</w:t>
      </w:r>
      <w:r w:rsidRPr="007F2DC4">
        <w:rPr>
          <w:szCs w:val="28"/>
        </w:rPr>
        <w:t xml:space="preserve"> штатного расписания заявителя, действительного на дату подачи заявления (за исключением случая заключения гражданско-правового договора субъекта </w:t>
      </w:r>
      <w:r>
        <w:rPr>
          <w:szCs w:val="28"/>
        </w:rPr>
        <w:t>МСП</w:t>
      </w:r>
      <w:r w:rsidRPr="007F2DC4">
        <w:rPr>
          <w:szCs w:val="28"/>
        </w:rPr>
        <w:t xml:space="preserve"> с учреждением уг</w:t>
      </w:r>
      <w:r>
        <w:rPr>
          <w:szCs w:val="28"/>
        </w:rPr>
        <w:t>оловно-исполнительной системы);</w:t>
      </w:r>
    </w:p>
    <w:p w:rsidR="005260A5" w:rsidRPr="007F2DC4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4</w:t>
      </w:r>
      <w:r w:rsidRPr="007F2DC4">
        <w:rPr>
          <w:szCs w:val="28"/>
        </w:rPr>
        <w:t>)</w:t>
      </w:r>
      <w:r>
        <w:rPr>
          <w:szCs w:val="28"/>
        </w:rPr>
        <w:t> </w:t>
      </w:r>
      <w:r w:rsidRPr="007F2DC4">
        <w:rPr>
          <w:szCs w:val="28"/>
        </w:rPr>
        <w:t xml:space="preserve">копии трудовых договоров с работниками заявителя из числа </w:t>
      </w:r>
      <w:r w:rsidRPr="00726797">
        <w:rPr>
          <w:szCs w:val="28"/>
          <w:u w:val="single"/>
        </w:rPr>
        <w:t>социально уязвимых категорий граждан</w:t>
      </w:r>
      <w:r w:rsidRPr="007F2DC4">
        <w:rPr>
          <w:szCs w:val="28"/>
        </w:rPr>
        <w:t>, за исключением лиц, осужденных к лишению свободы и принудительным работам в период отбывания наказания</w:t>
      </w:r>
      <w:r>
        <w:rPr>
          <w:szCs w:val="28"/>
        </w:rPr>
        <w:t xml:space="preserve"> (п</w:t>
      </w:r>
      <w:r w:rsidRPr="007F2DC4">
        <w:rPr>
          <w:szCs w:val="28"/>
        </w:rPr>
        <w:t xml:space="preserve">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</w:t>
      </w:r>
      <w:r>
        <w:rPr>
          <w:szCs w:val="28"/>
        </w:rPr>
        <w:t xml:space="preserve">(далее – ГПД) </w:t>
      </w:r>
      <w:r w:rsidRPr="007F2DC4">
        <w:rPr>
          <w:szCs w:val="28"/>
        </w:rPr>
        <w:t xml:space="preserve">субъекта </w:t>
      </w:r>
      <w:r>
        <w:rPr>
          <w:szCs w:val="28"/>
        </w:rPr>
        <w:t>МСП</w:t>
      </w:r>
      <w:r w:rsidRPr="007F2DC4">
        <w:rPr>
          <w:szCs w:val="28"/>
        </w:rPr>
        <w:t xml:space="preserve"> с учреждением уголовно-исполнительной системы</w:t>
      </w:r>
      <w:r>
        <w:rPr>
          <w:szCs w:val="28"/>
        </w:rPr>
        <w:t xml:space="preserve"> (далее – УИС))</w:t>
      </w:r>
      <w:r w:rsidRPr="007F2DC4">
        <w:rPr>
          <w:szCs w:val="28"/>
        </w:rPr>
        <w:t>;</w:t>
      </w:r>
    </w:p>
    <w:p w:rsidR="005260A5" w:rsidRPr="007F2DC4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5</w:t>
      </w:r>
      <w:r w:rsidRPr="007F2DC4">
        <w:rPr>
          <w:szCs w:val="28"/>
        </w:rPr>
        <w:t xml:space="preserve">) копии документов, подтверждающих отнесение работников заявителя к </w:t>
      </w:r>
      <w:r w:rsidRPr="00726797">
        <w:rPr>
          <w:szCs w:val="28"/>
          <w:u w:val="single"/>
        </w:rPr>
        <w:t>социально уязвимы</w:t>
      </w:r>
      <w:r>
        <w:rPr>
          <w:szCs w:val="28"/>
          <w:u w:val="single"/>
        </w:rPr>
        <w:t>м</w:t>
      </w:r>
      <w:r w:rsidRPr="00726797">
        <w:rPr>
          <w:szCs w:val="28"/>
          <w:u w:val="single"/>
        </w:rPr>
        <w:t xml:space="preserve"> категори</w:t>
      </w:r>
      <w:r>
        <w:rPr>
          <w:szCs w:val="28"/>
          <w:u w:val="single"/>
        </w:rPr>
        <w:t>ям</w:t>
      </w:r>
      <w:r w:rsidRPr="00726797">
        <w:rPr>
          <w:szCs w:val="28"/>
          <w:u w:val="single"/>
        </w:rPr>
        <w:t xml:space="preserve"> граждан</w:t>
      </w:r>
      <w:r w:rsidRPr="007F2DC4">
        <w:rPr>
          <w:szCs w:val="28"/>
        </w:rPr>
        <w:t xml:space="preserve">, в соответствии с </w:t>
      </w:r>
      <w:r w:rsidRPr="007F2DC4">
        <w:rPr>
          <w:szCs w:val="28"/>
          <w:u w:val="single"/>
        </w:rPr>
        <w:t>рекомендуемым перечнем</w:t>
      </w:r>
      <w:r>
        <w:rPr>
          <w:szCs w:val="28"/>
        </w:rPr>
        <w:t xml:space="preserve"> </w:t>
      </w:r>
      <w:r w:rsidRPr="007F2DC4">
        <w:rPr>
          <w:szCs w:val="28"/>
        </w:rPr>
        <w:t xml:space="preserve">(за исключением случая заключения гражданско-правового договора субъекта </w:t>
      </w:r>
      <w:r>
        <w:rPr>
          <w:szCs w:val="28"/>
        </w:rPr>
        <w:t>МСП</w:t>
      </w:r>
      <w:r w:rsidRPr="007F2DC4">
        <w:rPr>
          <w:szCs w:val="28"/>
        </w:rPr>
        <w:t xml:space="preserve"> с учреждением </w:t>
      </w:r>
      <w:r>
        <w:rPr>
          <w:szCs w:val="28"/>
        </w:rPr>
        <w:t>УИС);</w:t>
      </w:r>
    </w:p>
    <w:p w:rsidR="005260A5" w:rsidRPr="007F2DC4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6</w:t>
      </w:r>
      <w:r w:rsidRPr="007F2DC4">
        <w:rPr>
          <w:szCs w:val="28"/>
        </w:rPr>
        <w:t xml:space="preserve">) </w:t>
      </w:r>
      <w:r w:rsidRPr="007F2DC4">
        <w:rPr>
          <w:szCs w:val="28"/>
          <w:u w:val="single"/>
        </w:rPr>
        <w:t>сведения о численности и заработной плате работников</w:t>
      </w:r>
      <w:r w:rsidRPr="007F2DC4">
        <w:rPr>
          <w:szCs w:val="28"/>
        </w:rPr>
        <w:t xml:space="preserve"> заявителя из числа </w:t>
      </w:r>
      <w:r w:rsidRPr="00726797">
        <w:rPr>
          <w:szCs w:val="28"/>
          <w:u w:val="single"/>
        </w:rPr>
        <w:t>социально уязвимых категорий граждан</w:t>
      </w:r>
      <w:r w:rsidRPr="007F2DC4">
        <w:rPr>
          <w:szCs w:val="28"/>
        </w:rPr>
        <w:t>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7F2DC4">
        <w:rPr>
          <w:szCs w:val="28"/>
        </w:rPr>
        <w:t xml:space="preserve">5) копии согласий на обработку персональных данных работников заявителя из числа </w:t>
      </w:r>
      <w:r w:rsidRPr="00726797">
        <w:rPr>
          <w:szCs w:val="28"/>
          <w:u w:val="single"/>
        </w:rPr>
        <w:t>социально уязвимых категорий граждан</w:t>
      </w:r>
      <w:r w:rsidRPr="007F2DC4">
        <w:rPr>
          <w:szCs w:val="28"/>
        </w:rPr>
        <w:t xml:space="preserve"> (с указанием на то, что персональные данные предоставляются </w:t>
      </w:r>
      <w:r>
        <w:rPr>
          <w:szCs w:val="28"/>
        </w:rPr>
        <w:t>Минэкономразвития Ингушетии</w:t>
      </w:r>
      <w:r w:rsidRPr="007F2DC4">
        <w:rPr>
          <w:szCs w:val="28"/>
        </w:rPr>
        <w:t xml:space="preserve"> для цели признания субъекта </w:t>
      </w:r>
      <w:r>
        <w:rPr>
          <w:szCs w:val="28"/>
        </w:rPr>
        <w:t>МСП</w:t>
      </w:r>
      <w:r w:rsidRPr="007F2DC4">
        <w:rPr>
          <w:szCs w:val="28"/>
        </w:rPr>
        <w:t xml:space="preserve"> социальным предприятием), за исключением случая заключения </w:t>
      </w:r>
      <w:r>
        <w:rPr>
          <w:szCs w:val="28"/>
        </w:rPr>
        <w:t>ГПД</w:t>
      </w:r>
      <w:r w:rsidRPr="007F2DC4">
        <w:rPr>
          <w:szCs w:val="28"/>
        </w:rPr>
        <w:t xml:space="preserve"> субъекта </w:t>
      </w:r>
      <w:r>
        <w:rPr>
          <w:szCs w:val="28"/>
        </w:rPr>
        <w:t>МСП</w:t>
      </w:r>
      <w:r w:rsidRPr="007F2DC4">
        <w:rPr>
          <w:szCs w:val="28"/>
        </w:rPr>
        <w:t xml:space="preserve"> с учреждением </w:t>
      </w:r>
      <w:r>
        <w:rPr>
          <w:szCs w:val="28"/>
        </w:rPr>
        <w:t>УИС;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6</w:t>
      </w:r>
      <w:r w:rsidRPr="007F2DC4">
        <w:rPr>
          <w:szCs w:val="28"/>
        </w:rPr>
        <w:t xml:space="preserve">) </w:t>
      </w:r>
      <w:r w:rsidRPr="00586B38">
        <w:rPr>
          <w:szCs w:val="28"/>
          <w:u w:val="single"/>
        </w:rPr>
        <w:t>отчет</w:t>
      </w:r>
      <w:r w:rsidRPr="007F2DC4">
        <w:rPr>
          <w:szCs w:val="28"/>
        </w:rPr>
        <w:t xml:space="preserve"> о социальном воздействии</w:t>
      </w:r>
      <w:r>
        <w:rPr>
          <w:szCs w:val="28"/>
        </w:rPr>
        <w:t>.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Pr="0092560F" w:rsidRDefault="005260A5" w:rsidP="005260A5">
      <w:pPr>
        <w:ind w:right="-185" w:firstLine="708"/>
        <w:jc w:val="both"/>
        <w:rPr>
          <w:b/>
          <w:szCs w:val="28"/>
        </w:rPr>
      </w:pPr>
      <w:r w:rsidRPr="0092560F">
        <w:rPr>
          <w:b/>
          <w:szCs w:val="28"/>
        </w:rPr>
        <w:t>Категория субъектов МСП № </w:t>
      </w:r>
      <w:r>
        <w:rPr>
          <w:b/>
          <w:szCs w:val="28"/>
        </w:rPr>
        <w:t>2</w:t>
      </w:r>
      <w:r w:rsidRPr="0092560F">
        <w:rPr>
          <w:b/>
          <w:szCs w:val="28"/>
        </w:rPr>
        <w:t>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10141">
        <w:rPr>
          <w:szCs w:val="28"/>
        </w:rPr>
        <w:lastRenderedPageBreak/>
        <w:t>1</w:t>
      </w:r>
      <w:r>
        <w:rPr>
          <w:szCs w:val="28"/>
        </w:rPr>
        <w:t>) </w:t>
      </w:r>
      <w:r>
        <w:rPr>
          <w:szCs w:val="28"/>
          <w:u w:val="single"/>
        </w:rPr>
        <w:t>з</w:t>
      </w:r>
      <w:r w:rsidRPr="00110141">
        <w:rPr>
          <w:szCs w:val="28"/>
          <w:u w:val="single"/>
        </w:rPr>
        <w:t>аявление</w:t>
      </w:r>
      <w:r w:rsidRPr="00762F88">
        <w:rPr>
          <w:szCs w:val="28"/>
        </w:rPr>
        <w:t xml:space="preserve"> о признании субъекта </w:t>
      </w:r>
      <w:r>
        <w:rPr>
          <w:szCs w:val="28"/>
        </w:rPr>
        <w:t>МСП</w:t>
      </w:r>
      <w:r w:rsidRPr="00762F88">
        <w:rPr>
          <w:szCs w:val="28"/>
        </w:rPr>
        <w:t xml:space="preserve"> социальным предприятием</w:t>
      </w:r>
      <w:r>
        <w:rPr>
          <w:szCs w:val="28"/>
        </w:rPr>
        <w:t>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2) </w:t>
      </w:r>
      <w:r w:rsidRPr="00762F88">
        <w:rPr>
          <w:szCs w:val="28"/>
        </w:rPr>
        <w:t xml:space="preserve">доверенность уполномоченного лица заявителя, удостоверяющая право такого лица на подписание заявления и (или) </w:t>
      </w:r>
      <w:r>
        <w:rPr>
          <w:szCs w:val="28"/>
        </w:rPr>
        <w:t xml:space="preserve">иных </w:t>
      </w:r>
      <w:r w:rsidRPr="00762F88">
        <w:rPr>
          <w:szCs w:val="28"/>
        </w:rPr>
        <w:t>документов (в случае подачи документов представителем заявителя, действу</w:t>
      </w:r>
      <w:r>
        <w:rPr>
          <w:szCs w:val="28"/>
        </w:rPr>
        <w:t>ющим на основании доверенности);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6) </w:t>
      </w:r>
      <w:r w:rsidRPr="00BC7B99">
        <w:rPr>
          <w:szCs w:val="28"/>
        </w:rPr>
        <w:t xml:space="preserve">копию справки, подтверждающей факт установления инвалидности </w:t>
      </w:r>
      <w:r>
        <w:rPr>
          <w:szCs w:val="28"/>
        </w:rPr>
        <w:t>(по форме, установленной п</w:t>
      </w:r>
      <w:r w:rsidRPr="00FC34D8">
        <w:rPr>
          <w:szCs w:val="28"/>
        </w:rPr>
        <w:t>риложение</w:t>
      </w:r>
      <w:r>
        <w:rPr>
          <w:szCs w:val="28"/>
        </w:rPr>
        <w:t>м</w:t>
      </w:r>
      <w:r w:rsidRPr="00FC34D8">
        <w:rPr>
          <w:szCs w:val="28"/>
        </w:rPr>
        <w:t xml:space="preserve"> </w:t>
      </w:r>
      <w:r>
        <w:rPr>
          <w:szCs w:val="28"/>
        </w:rPr>
        <w:t>№ </w:t>
      </w:r>
      <w:r w:rsidRPr="00FC34D8">
        <w:rPr>
          <w:szCs w:val="28"/>
        </w:rPr>
        <w:t>1 к приказу Минздравсоцразвития России от 24</w:t>
      </w:r>
      <w:r>
        <w:rPr>
          <w:szCs w:val="28"/>
        </w:rPr>
        <w:t>.11.</w:t>
      </w:r>
      <w:r w:rsidRPr="00FC34D8">
        <w:rPr>
          <w:szCs w:val="28"/>
        </w:rPr>
        <w:t xml:space="preserve">2010 г. </w:t>
      </w:r>
      <w:r>
        <w:rPr>
          <w:szCs w:val="28"/>
        </w:rPr>
        <w:t>№ 1031н «</w:t>
      </w:r>
      <w:r w:rsidRPr="00FC34D8">
        <w:rPr>
          <w:szCs w:val="28"/>
        </w:rPr>
        <w:t>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</w:t>
      </w:r>
      <w:r>
        <w:rPr>
          <w:szCs w:val="28"/>
        </w:rPr>
        <w:t>»).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Pr="0092560F" w:rsidRDefault="005260A5" w:rsidP="005260A5">
      <w:pPr>
        <w:ind w:right="-185" w:firstLine="708"/>
        <w:jc w:val="both"/>
        <w:rPr>
          <w:b/>
          <w:szCs w:val="28"/>
        </w:rPr>
      </w:pPr>
      <w:r w:rsidRPr="0092560F">
        <w:rPr>
          <w:b/>
          <w:szCs w:val="28"/>
        </w:rPr>
        <w:t>Категория субъектов МСП № </w:t>
      </w:r>
      <w:r>
        <w:rPr>
          <w:b/>
          <w:szCs w:val="28"/>
        </w:rPr>
        <w:t>3</w:t>
      </w:r>
      <w:r w:rsidRPr="0092560F">
        <w:rPr>
          <w:b/>
          <w:szCs w:val="28"/>
        </w:rPr>
        <w:t>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10141">
        <w:rPr>
          <w:szCs w:val="28"/>
        </w:rPr>
        <w:t>1</w:t>
      </w:r>
      <w:r>
        <w:rPr>
          <w:szCs w:val="28"/>
        </w:rPr>
        <w:t>) </w:t>
      </w:r>
      <w:r>
        <w:rPr>
          <w:szCs w:val="28"/>
          <w:u w:val="single"/>
        </w:rPr>
        <w:t>з</w:t>
      </w:r>
      <w:r w:rsidRPr="00110141">
        <w:rPr>
          <w:szCs w:val="28"/>
          <w:u w:val="single"/>
        </w:rPr>
        <w:t>аявление</w:t>
      </w:r>
      <w:r w:rsidRPr="00762F88">
        <w:rPr>
          <w:szCs w:val="28"/>
        </w:rPr>
        <w:t xml:space="preserve"> о признании субъекта </w:t>
      </w:r>
      <w:r>
        <w:rPr>
          <w:szCs w:val="28"/>
        </w:rPr>
        <w:t>МСП</w:t>
      </w:r>
      <w:r w:rsidRPr="00762F88">
        <w:rPr>
          <w:szCs w:val="28"/>
        </w:rPr>
        <w:t xml:space="preserve"> социальным предприятием</w:t>
      </w:r>
      <w:r>
        <w:rPr>
          <w:szCs w:val="28"/>
        </w:rPr>
        <w:t>;</w:t>
      </w:r>
    </w:p>
    <w:p w:rsidR="005260A5" w:rsidRPr="008C3350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2</w:t>
      </w:r>
      <w:r w:rsidRPr="008C3350">
        <w:rPr>
          <w:szCs w:val="28"/>
        </w:rPr>
        <w:t xml:space="preserve">) </w:t>
      </w:r>
      <w:r w:rsidRPr="008C3350">
        <w:rPr>
          <w:szCs w:val="28"/>
          <w:u w:val="single"/>
        </w:rPr>
        <w:t>сведения о реализации товаров (работ, услуг)</w:t>
      </w:r>
      <w:r w:rsidRPr="008C3350">
        <w:rPr>
          <w:szCs w:val="28"/>
        </w:rPr>
        <w:t xml:space="preserve">, производимых гражданами из числа </w:t>
      </w:r>
      <w:r w:rsidRPr="00726797">
        <w:rPr>
          <w:szCs w:val="28"/>
          <w:u w:val="single"/>
        </w:rPr>
        <w:t>социально уязвимых категорий граждан</w:t>
      </w:r>
      <w:r w:rsidRPr="008C3350">
        <w:rPr>
          <w:szCs w:val="28"/>
        </w:rPr>
        <w:t>;</w:t>
      </w:r>
    </w:p>
    <w:p w:rsidR="005260A5" w:rsidRPr="008C3350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3</w:t>
      </w:r>
      <w:r w:rsidRPr="008C3350">
        <w:rPr>
          <w:szCs w:val="28"/>
        </w:rPr>
        <w:t xml:space="preserve">) </w:t>
      </w:r>
      <w:r w:rsidRPr="008C3350">
        <w:rPr>
          <w:szCs w:val="28"/>
          <w:u w:val="single"/>
        </w:rPr>
        <w:t>справку о доле доходов</w:t>
      </w:r>
      <w:r w:rsidRPr="008C3350">
        <w:rPr>
          <w:szCs w:val="28"/>
        </w:rPr>
        <w:t>, полученных заявителем от осуществления деятельности</w:t>
      </w:r>
      <w:r>
        <w:rPr>
          <w:szCs w:val="28"/>
        </w:rPr>
        <w:t xml:space="preserve"> по реализации</w:t>
      </w:r>
      <w:r w:rsidRPr="00D56F33">
        <w:rPr>
          <w:szCs w:val="28"/>
        </w:rPr>
        <w:t xml:space="preserve"> производимых гражданами из числа</w:t>
      </w:r>
      <w:r>
        <w:rPr>
          <w:szCs w:val="28"/>
        </w:rPr>
        <w:t xml:space="preserve"> </w:t>
      </w:r>
      <w:r w:rsidRPr="00726797">
        <w:rPr>
          <w:szCs w:val="28"/>
          <w:u w:val="single"/>
        </w:rPr>
        <w:t>социально уязвимых категорий граждан</w:t>
      </w:r>
      <w:r w:rsidRPr="00D56F33">
        <w:rPr>
          <w:szCs w:val="28"/>
        </w:rPr>
        <w:t xml:space="preserve"> товаров (работ, услуг),</w:t>
      </w:r>
      <w:r w:rsidRPr="008C3350">
        <w:rPr>
          <w:szCs w:val="28"/>
        </w:rPr>
        <w:t xml:space="preserve"> по итогам </w:t>
      </w:r>
      <w:r>
        <w:rPr>
          <w:szCs w:val="28"/>
        </w:rPr>
        <w:t>2022</w:t>
      </w:r>
      <w:r w:rsidRPr="008C3350">
        <w:rPr>
          <w:szCs w:val="28"/>
        </w:rPr>
        <w:t xml:space="preserve"> года в общем объеме доходов и о доле полученной заявителем чистой прибыли за </w:t>
      </w:r>
      <w:r>
        <w:rPr>
          <w:szCs w:val="28"/>
        </w:rPr>
        <w:t>2022</w:t>
      </w:r>
      <w:r w:rsidRPr="008C3350">
        <w:rPr>
          <w:szCs w:val="28"/>
        </w:rPr>
        <w:t xml:space="preserve"> год, направленной на осуществление такой деятельности в </w:t>
      </w:r>
      <w:r>
        <w:rPr>
          <w:szCs w:val="28"/>
        </w:rPr>
        <w:t>2023</w:t>
      </w:r>
      <w:r w:rsidRPr="008C3350">
        <w:rPr>
          <w:szCs w:val="28"/>
        </w:rPr>
        <w:t xml:space="preserve"> году, от размера указанной прибыли (в случае наличия чистой прибыли за </w:t>
      </w:r>
      <w:r>
        <w:rPr>
          <w:szCs w:val="28"/>
        </w:rPr>
        <w:t>2022</w:t>
      </w:r>
      <w:r w:rsidRPr="008C3350">
        <w:rPr>
          <w:szCs w:val="28"/>
        </w:rPr>
        <w:t xml:space="preserve"> год)</w:t>
      </w:r>
      <w:r>
        <w:rPr>
          <w:szCs w:val="28"/>
        </w:rPr>
        <w:t>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4</w:t>
      </w:r>
      <w:r w:rsidRPr="007F2DC4">
        <w:rPr>
          <w:szCs w:val="28"/>
        </w:rPr>
        <w:t xml:space="preserve">) </w:t>
      </w:r>
      <w:r w:rsidRPr="00586B38">
        <w:rPr>
          <w:szCs w:val="28"/>
          <w:u w:val="single"/>
        </w:rPr>
        <w:t>отчет</w:t>
      </w:r>
      <w:r w:rsidRPr="007F2DC4">
        <w:rPr>
          <w:szCs w:val="28"/>
        </w:rPr>
        <w:t xml:space="preserve"> о социальном воздействии</w:t>
      </w:r>
      <w:r>
        <w:rPr>
          <w:szCs w:val="28"/>
        </w:rPr>
        <w:t>.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Pr="0092560F" w:rsidRDefault="005260A5" w:rsidP="005260A5">
      <w:pPr>
        <w:ind w:right="-185" w:firstLine="708"/>
        <w:jc w:val="both"/>
        <w:rPr>
          <w:b/>
          <w:szCs w:val="28"/>
        </w:rPr>
      </w:pPr>
      <w:r w:rsidRPr="0092560F">
        <w:rPr>
          <w:b/>
          <w:szCs w:val="28"/>
        </w:rPr>
        <w:t>Категория субъектов МСП № </w:t>
      </w:r>
      <w:r>
        <w:rPr>
          <w:b/>
          <w:szCs w:val="28"/>
        </w:rPr>
        <w:t>4</w:t>
      </w:r>
      <w:r w:rsidRPr="0092560F">
        <w:rPr>
          <w:b/>
          <w:szCs w:val="28"/>
        </w:rPr>
        <w:t>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10141">
        <w:rPr>
          <w:szCs w:val="28"/>
        </w:rPr>
        <w:t>1</w:t>
      </w:r>
      <w:r>
        <w:rPr>
          <w:szCs w:val="28"/>
        </w:rPr>
        <w:t>) </w:t>
      </w:r>
      <w:r>
        <w:rPr>
          <w:szCs w:val="28"/>
          <w:u w:val="single"/>
        </w:rPr>
        <w:t>з</w:t>
      </w:r>
      <w:r w:rsidRPr="00110141">
        <w:rPr>
          <w:szCs w:val="28"/>
          <w:u w:val="single"/>
        </w:rPr>
        <w:t>аявление</w:t>
      </w:r>
      <w:r w:rsidRPr="00762F88">
        <w:rPr>
          <w:szCs w:val="28"/>
        </w:rPr>
        <w:t xml:space="preserve"> о признании субъекта </w:t>
      </w:r>
      <w:r>
        <w:rPr>
          <w:szCs w:val="28"/>
        </w:rPr>
        <w:t>МСП</w:t>
      </w:r>
      <w:r w:rsidRPr="00762F88">
        <w:rPr>
          <w:szCs w:val="28"/>
        </w:rPr>
        <w:t xml:space="preserve"> социальным предприятием</w:t>
      </w:r>
      <w:r>
        <w:rPr>
          <w:szCs w:val="28"/>
        </w:rPr>
        <w:t>;</w:t>
      </w:r>
    </w:p>
    <w:p w:rsidR="005260A5" w:rsidRPr="008C3350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2) </w:t>
      </w:r>
      <w:r w:rsidRPr="008C3350">
        <w:rPr>
          <w:szCs w:val="28"/>
          <w:u w:val="single"/>
        </w:rPr>
        <w:t>сведения об осуществлении деятельности по производству товаров (работ, услуг)</w:t>
      </w:r>
      <w:r w:rsidRPr="008C3350">
        <w:rPr>
          <w:szCs w:val="28"/>
        </w:rPr>
        <w:t xml:space="preserve">, предназначенных для граждан из числа </w:t>
      </w:r>
      <w:r w:rsidRPr="00726797">
        <w:rPr>
          <w:szCs w:val="28"/>
          <w:u w:val="single"/>
        </w:rPr>
        <w:t>социально уязвимых категорий граждан</w:t>
      </w:r>
      <w:r w:rsidRPr="008C3350">
        <w:rPr>
          <w:szCs w:val="28"/>
        </w:rPr>
        <w:t>, в соответств</w:t>
      </w:r>
      <w:r>
        <w:rPr>
          <w:szCs w:val="28"/>
        </w:rPr>
        <w:t xml:space="preserve">ии с </w:t>
      </w:r>
      <w:r w:rsidRPr="00155624">
        <w:rPr>
          <w:szCs w:val="28"/>
          <w:u w:val="single"/>
        </w:rPr>
        <w:t>направлениями деятельности</w:t>
      </w:r>
      <w:r w:rsidRPr="008C3350">
        <w:rPr>
          <w:szCs w:val="28"/>
        </w:rPr>
        <w:t>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3</w:t>
      </w:r>
      <w:r w:rsidRPr="008C3350">
        <w:rPr>
          <w:szCs w:val="28"/>
        </w:rPr>
        <w:t xml:space="preserve">) </w:t>
      </w:r>
      <w:r w:rsidRPr="008C3350">
        <w:rPr>
          <w:szCs w:val="28"/>
          <w:u w:val="single"/>
        </w:rPr>
        <w:t>справку о доле доходов</w:t>
      </w:r>
      <w:r w:rsidRPr="008C3350">
        <w:rPr>
          <w:szCs w:val="28"/>
        </w:rPr>
        <w:t xml:space="preserve">, полученных заявителем от осуществления деятельности (видов такой деятельности), по итогам </w:t>
      </w:r>
      <w:r>
        <w:rPr>
          <w:szCs w:val="28"/>
        </w:rPr>
        <w:t xml:space="preserve">2022 </w:t>
      </w:r>
      <w:r w:rsidRPr="008C3350">
        <w:rPr>
          <w:szCs w:val="28"/>
        </w:rPr>
        <w:t xml:space="preserve">года в общем объеме доходов и о доле полученной заявителем чистой прибыли за </w:t>
      </w:r>
      <w:r>
        <w:rPr>
          <w:szCs w:val="28"/>
        </w:rPr>
        <w:t>2022</w:t>
      </w:r>
      <w:r w:rsidRPr="008C3350">
        <w:rPr>
          <w:szCs w:val="28"/>
        </w:rPr>
        <w:t xml:space="preserve"> год, направленной на осуществление такой деятельности в </w:t>
      </w:r>
      <w:r>
        <w:rPr>
          <w:szCs w:val="28"/>
        </w:rPr>
        <w:t>2023</w:t>
      </w:r>
      <w:r w:rsidRPr="008C3350">
        <w:rPr>
          <w:szCs w:val="28"/>
        </w:rPr>
        <w:t xml:space="preserve"> году, от размера указанной прибыли (в случае наличия чистой прибыли за </w:t>
      </w:r>
      <w:r>
        <w:rPr>
          <w:szCs w:val="28"/>
        </w:rPr>
        <w:t>2022 год);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4</w:t>
      </w:r>
      <w:r w:rsidRPr="007F2DC4">
        <w:rPr>
          <w:szCs w:val="28"/>
        </w:rPr>
        <w:t xml:space="preserve">) </w:t>
      </w:r>
      <w:r w:rsidRPr="00586B38">
        <w:rPr>
          <w:szCs w:val="28"/>
          <w:u w:val="single"/>
        </w:rPr>
        <w:t>отчет</w:t>
      </w:r>
      <w:r w:rsidRPr="007F2DC4">
        <w:rPr>
          <w:szCs w:val="28"/>
        </w:rPr>
        <w:t xml:space="preserve"> о социальном воздействии</w:t>
      </w:r>
      <w:r>
        <w:rPr>
          <w:szCs w:val="28"/>
        </w:rPr>
        <w:t>.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</w:p>
    <w:p w:rsidR="005260A5" w:rsidRPr="0092560F" w:rsidRDefault="005260A5" w:rsidP="005260A5">
      <w:pPr>
        <w:ind w:right="-185" w:firstLine="708"/>
        <w:jc w:val="both"/>
        <w:rPr>
          <w:b/>
          <w:szCs w:val="28"/>
        </w:rPr>
      </w:pPr>
      <w:r w:rsidRPr="0092560F">
        <w:rPr>
          <w:b/>
          <w:szCs w:val="28"/>
        </w:rPr>
        <w:t>Категория субъектов МСП № </w:t>
      </w:r>
      <w:r>
        <w:rPr>
          <w:b/>
          <w:szCs w:val="28"/>
        </w:rPr>
        <w:t>5</w:t>
      </w:r>
      <w:r w:rsidRPr="0092560F">
        <w:rPr>
          <w:b/>
          <w:szCs w:val="28"/>
        </w:rPr>
        <w:t>: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 w:rsidRPr="00110141">
        <w:rPr>
          <w:szCs w:val="28"/>
        </w:rPr>
        <w:t>1</w:t>
      </w:r>
      <w:r>
        <w:rPr>
          <w:szCs w:val="28"/>
        </w:rPr>
        <w:t>) </w:t>
      </w:r>
      <w:r>
        <w:rPr>
          <w:szCs w:val="28"/>
          <w:u w:val="single"/>
        </w:rPr>
        <w:t>з</w:t>
      </w:r>
      <w:r w:rsidRPr="00110141">
        <w:rPr>
          <w:szCs w:val="28"/>
          <w:u w:val="single"/>
        </w:rPr>
        <w:t>аявление</w:t>
      </w:r>
      <w:r w:rsidRPr="00762F88">
        <w:rPr>
          <w:szCs w:val="28"/>
        </w:rPr>
        <w:t xml:space="preserve"> о признании субъекта </w:t>
      </w:r>
      <w:r>
        <w:rPr>
          <w:szCs w:val="28"/>
        </w:rPr>
        <w:t>МСП</w:t>
      </w:r>
      <w:r w:rsidRPr="00762F88">
        <w:rPr>
          <w:szCs w:val="28"/>
        </w:rPr>
        <w:t xml:space="preserve"> социальным предприятием</w:t>
      </w:r>
      <w:r>
        <w:rPr>
          <w:szCs w:val="28"/>
        </w:rPr>
        <w:t>;</w:t>
      </w:r>
    </w:p>
    <w:p w:rsidR="005260A5" w:rsidRPr="008C3350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2</w:t>
      </w:r>
      <w:r w:rsidRPr="008C3350">
        <w:rPr>
          <w:szCs w:val="28"/>
        </w:rPr>
        <w:t>)</w:t>
      </w:r>
      <w:r>
        <w:rPr>
          <w:szCs w:val="28"/>
        </w:rPr>
        <w:t> </w:t>
      </w:r>
      <w:r w:rsidRPr="008C3350">
        <w:rPr>
          <w:szCs w:val="28"/>
          <w:u w:val="single"/>
        </w:rPr>
        <w:t>сведения об осуществлении деятельности</w:t>
      </w:r>
      <w:r w:rsidRPr="008C3350">
        <w:rPr>
          <w:szCs w:val="28"/>
        </w:rPr>
        <w:t>, направленной на достижение общественно полезных целей, способствующих решению социальных проблем общества;</w:t>
      </w:r>
    </w:p>
    <w:p w:rsidR="005260A5" w:rsidRPr="008C3350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t>3</w:t>
      </w:r>
      <w:r w:rsidRPr="008C3350">
        <w:rPr>
          <w:szCs w:val="28"/>
        </w:rPr>
        <w:t xml:space="preserve">) </w:t>
      </w:r>
      <w:r w:rsidRPr="008C3350">
        <w:rPr>
          <w:szCs w:val="28"/>
          <w:u w:val="single"/>
        </w:rPr>
        <w:t>справку о доле доходов</w:t>
      </w:r>
      <w:r w:rsidRPr="008C3350">
        <w:rPr>
          <w:szCs w:val="28"/>
        </w:rPr>
        <w:t xml:space="preserve">, полученных заявителем от осуществления </w:t>
      </w:r>
      <w:r w:rsidRPr="00155624">
        <w:rPr>
          <w:szCs w:val="28"/>
          <w:u w:val="single"/>
        </w:rPr>
        <w:t>деятельности</w:t>
      </w:r>
      <w:r w:rsidRPr="008C3350">
        <w:rPr>
          <w:szCs w:val="28"/>
        </w:rPr>
        <w:t>,</w:t>
      </w:r>
      <w:r>
        <w:rPr>
          <w:szCs w:val="28"/>
        </w:rPr>
        <w:t xml:space="preserve"> направленной </w:t>
      </w:r>
      <w:r w:rsidRPr="00155624">
        <w:rPr>
          <w:szCs w:val="28"/>
        </w:rPr>
        <w:t>на достижение общественно полезных целей и способствующую решению социальных проблем общества</w:t>
      </w:r>
      <w:r>
        <w:rPr>
          <w:szCs w:val="28"/>
        </w:rPr>
        <w:t>,</w:t>
      </w:r>
      <w:r w:rsidRPr="00155624">
        <w:rPr>
          <w:szCs w:val="28"/>
        </w:rPr>
        <w:t xml:space="preserve"> </w:t>
      </w:r>
      <w:r w:rsidRPr="008C3350">
        <w:rPr>
          <w:szCs w:val="28"/>
        </w:rPr>
        <w:t xml:space="preserve">по итогам </w:t>
      </w:r>
      <w:r>
        <w:rPr>
          <w:szCs w:val="28"/>
        </w:rPr>
        <w:t>2022</w:t>
      </w:r>
      <w:r w:rsidRPr="008C3350">
        <w:rPr>
          <w:szCs w:val="28"/>
        </w:rPr>
        <w:t xml:space="preserve"> года в общем объеме доходов и о доле полученной заявителем чистой прибыли за </w:t>
      </w:r>
      <w:r>
        <w:rPr>
          <w:szCs w:val="28"/>
        </w:rPr>
        <w:t>2022</w:t>
      </w:r>
      <w:r w:rsidRPr="008C3350">
        <w:rPr>
          <w:szCs w:val="28"/>
        </w:rPr>
        <w:t xml:space="preserve"> год, направленной на осуществление такой деятельности (видов такой деятельности) в </w:t>
      </w:r>
      <w:r>
        <w:rPr>
          <w:szCs w:val="28"/>
        </w:rPr>
        <w:t>2023</w:t>
      </w:r>
      <w:r w:rsidRPr="008C3350">
        <w:rPr>
          <w:szCs w:val="28"/>
        </w:rPr>
        <w:t xml:space="preserve"> году, от размера указанной прибыли (в случае наличия чистой прибыли за </w:t>
      </w:r>
      <w:r>
        <w:rPr>
          <w:szCs w:val="28"/>
        </w:rPr>
        <w:t>2022</w:t>
      </w:r>
      <w:r w:rsidRPr="008C3350">
        <w:rPr>
          <w:szCs w:val="28"/>
        </w:rPr>
        <w:t xml:space="preserve"> год);</w:t>
      </w:r>
    </w:p>
    <w:p w:rsidR="005260A5" w:rsidRDefault="005260A5" w:rsidP="005260A5">
      <w:pPr>
        <w:ind w:right="-185"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7F2DC4">
        <w:rPr>
          <w:szCs w:val="28"/>
        </w:rPr>
        <w:t xml:space="preserve">) </w:t>
      </w:r>
      <w:r w:rsidRPr="00586B38">
        <w:rPr>
          <w:szCs w:val="28"/>
          <w:u w:val="single"/>
        </w:rPr>
        <w:t>отчет</w:t>
      </w:r>
      <w:r w:rsidRPr="007F2DC4">
        <w:rPr>
          <w:szCs w:val="28"/>
        </w:rPr>
        <w:t xml:space="preserve"> о социальном воздействии</w:t>
      </w:r>
      <w:r>
        <w:rPr>
          <w:szCs w:val="28"/>
        </w:rPr>
        <w:t>.</w:t>
      </w:r>
    </w:p>
    <w:p w:rsidR="00B6348C" w:rsidRDefault="00B6348C"/>
    <w:sectPr w:rsidR="00B6348C" w:rsidSect="00D000E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A5"/>
    <w:rsid w:val="005260A5"/>
    <w:rsid w:val="00B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B9B9-B868-4285-9AC3-D1E335C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1966</Words>
  <Characters>11207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</cp:revision>
  <dcterms:created xsi:type="dcterms:W3CDTF">2023-03-28T07:11:00Z</dcterms:created>
  <dcterms:modified xsi:type="dcterms:W3CDTF">2023-03-28T07:13:00Z</dcterms:modified>
</cp:coreProperties>
</file>